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pict" ContentType="image/pict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8E645E" w:rsidRPr="002A6749" w:rsidRDefault="008E645E">
      <w:pPr>
        <w:pStyle w:val="Standa"/>
        <w:rPr>
          <w:rFonts w:ascii="Optima" w:hAnsi="Optima"/>
          <w:b/>
          <w:color w:val="E36C0A"/>
        </w:rPr>
      </w:pPr>
      <w:r w:rsidRPr="002A6749">
        <w:rPr>
          <w:rFonts w:ascii="Optima" w:hAnsi="Optima"/>
          <w:b/>
          <w:color w:val="E36C0A"/>
        </w:rPr>
        <w:t>AP1 Strukturen der Globalisierung</w:t>
      </w:r>
    </w:p>
    <w:p w:rsidR="008E645E" w:rsidRPr="002A6749" w:rsidRDefault="008E645E">
      <w:pPr>
        <w:pStyle w:val="Standa"/>
        <w:rPr>
          <w:rFonts w:ascii="Optima" w:hAnsi="Optima"/>
          <w:sz w:val="12"/>
        </w:rPr>
      </w:pPr>
      <w:r>
        <w:rPr>
          <w:noProof/>
          <w:lang w:val="en-US"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Bild 1" o:spid="_x0000_s1029" type="#_x0000_t75" alt="ttps://upload.wikimedia.org/wikipedia/commons/5/52/Globalisierung.jpg" style="position:absolute;margin-left:0;margin-top:.15pt;width:162pt;height:162pt;z-index:251658240;visibility:visible;mso-wrap-edited:f" wrapcoords="-100 0 -100 21500 21600 21500 21600 0 -100 0">
            <v:imagedata r:id="rId7" o:title=""/>
            <v:textbox style="mso-rotate-with-shape:t"/>
            <w10:wrap type="tight"/>
          </v:shape>
        </w:pict>
      </w:r>
      <w:r w:rsidRPr="002A6749">
        <w:t xml:space="preserve"> </w:t>
      </w:r>
      <w:hyperlink r:id="rId8" w:history="1">
        <w:r w:rsidRPr="002A6749">
          <w:rPr>
            <w:rStyle w:val="Hyperlink"/>
            <w:rFonts w:ascii="Optima" w:hAnsi="Optima"/>
            <w:sz w:val="12"/>
          </w:rPr>
          <w:t>https://upload.wikimedia.org/wikipedia/commons/5/52/Globalisierung.jpg</w:t>
        </w:r>
      </w:hyperlink>
      <w:r w:rsidRPr="002A6749">
        <w:rPr>
          <w:rFonts w:ascii="Optima" w:hAnsi="Optima"/>
          <w:sz w:val="12"/>
        </w:rPr>
        <w:t>, 07.01.16</w:t>
      </w:r>
    </w:p>
    <w:p w:rsidR="008E645E" w:rsidRDefault="008E645E">
      <w:pPr>
        <w:pStyle w:val="Standa"/>
        <w:rPr>
          <w:rFonts w:ascii="Optima" w:hAnsi="Optima"/>
        </w:rPr>
      </w:pPr>
    </w:p>
    <w:p w:rsidR="008E645E" w:rsidRDefault="008E645E">
      <w:pPr>
        <w:pStyle w:val="Standa"/>
        <w:rPr>
          <w:rFonts w:ascii="Optima" w:hAnsi="Optima"/>
        </w:rPr>
      </w:pPr>
    </w:p>
    <w:p w:rsidR="008E645E" w:rsidRDefault="008E645E">
      <w:pPr>
        <w:pStyle w:val="Standa"/>
        <w:rPr>
          <w:rFonts w:ascii="Optima" w:hAnsi="Optima"/>
        </w:rPr>
      </w:pPr>
    </w:p>
    <w:p w:rsidR="008E645E" w:rsidRDefault="008E645E">
      <w:pPr>
        <w:pStyle w:val="Standa"/>
        <w:rPr>
          <w:rFonts w:ascii="Optima" w:hAnsi="Optima"/>
        </w:rPr>
      </w:pPr>
    </w:p>
    <w:p w:rsidR="008E645E" w:rsidRDefault="008E645E">
      <w:pPr>
        <w:pStyle w:val="Standa"/>
        <w:rPr>
          <w:rFonts w:ascii="Optima" w:hAnsi="Optima"/>
        </w:rPr>
      </w:pPr>
    </w:p>
    <w:p w:rsidR="008E645E" w:rsidRDefault="008E645E">
      <w:pPr>
        <w:pStyle w:val="Standa"/>
        <w:rPr>
          <w:rFonts w:ascii="Optima" w:hAnsi="Optima"/>
        </w:rPr>
      </w:pPr>
    </w:p>
    <w:tbl>
      <w:tblPr>
        <w:tblStyle w:val="Tabellengi"/>
        <w:tblW w:w="9996" w:type="dxa"/>
        <w:tblLayout w:type="fixed"/>
        <w:tblLook w:val="00A0"/>
      </w:tblPr>
      <w:tblGrid>
        <w:gridCol w:w="510"/>
        <w:gridCol w:w="1583"/>
        <w:gridCol w:w="4819"/>
        <w:gridCol w:w="1701"/>
        <w:gridCol w:w="1050"/>
        <w:gridCol w:w="333"/>
      </w:tblGrid>
      <w:tr w:rsidR="008E645E" w:rsidRPr="00A437DD">
        <w:tc>
          <w:tcPr>
            <w:tcW w:w="510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Nr.</w:t>
            </w:r>
          </w:p>
        </w:tc>
        <w:tc>
          <w:tcPr>
            <w:tcW w:w="1583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Arbeitsform</w:t>
            </w:r>
          </w:p>
        </w:tc>
        <w:tc>
          <w:tcPr>
            <w:tcW w:w="4819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Aufgabe</w:t>
            </w:r>
          </w:p>
        </w:tc>
        <w:tc>
          <w:tcPr>
            <w:tcW w:w="1701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Material</w:t>
            </w:r>
          </w:p>
        </w:tc>
        <w:tc>
          <w:tcPr>
            <w:tcW w:w="1050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Partner</w:t>
            </w:r>
          </w:p>
        </w:tc>
        <w:tc>
          <w:tcPr>
            <w:tcW w:w="333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 w:hint="eastAsia"/>
                <w:color w:val="FF6600"/>
                <w:sz w:val="20"/>
              </w:rPr>
              <w:t>√</w:t>
            </w: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1.</w:t>
            </w:r>
          </w:p>
        </w:tc>
        <w:tc>
          <w:tcPr>
            <w:tcW w:w="1583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Lesen</w:t>
            </w:r>
          </w:p>
        </w:tc>
        <w:tc>
          <w:tcPr>
            <w:tcW w:w="4819" w:type="dxa"/>
          </w:tcPr>
          <w:p w:rsidR="008E645E" w:rsidRPr="00A437DD" w:rsidRDefault="008E645E" w:rsidP="002A6749">
            <w:pPr>
              <w:pStyle w:val="Standa1"/>
              <w:ind w:right="-2523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Lesen Sie den Einleitungstext  „Weltwirtschaft und </w:t>
            </w:r>
          </w:p>
          <w:p w:rsidR="008E645E" w:rsidRPr="00A437DD" w:rsidRDefault="008E645E" w:rsidP="002A6749">
            <w:pPr>
              <w:pStyle w:val="Standa1"/>
              <w:ind w:right="-2523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Globalisierung“</w:t>
            </w:r>
          </w:p>
        </w:tc>
        <w:tc>
          <w:tcPr>
            <w:tcW w:w="1701" w:type="dxa"/>
          </w:tcPr>
          <w:p w:rsidR="008E645E" w:rsidRPr="00A437DD" w:rsidRDefault="008E645E" w:rsidP="002A6749">
            <w:pPr>
              <w:pStyle w:val="Standa1"/>
              <w:ind w:left="3724" w:hanging="3724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TERRA S. 274</w:t>
            </w:r>
          </w:p>
        </w:tc>
        <w:tc>
          <w:tcPr>
            <w:tcW w:w="1050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2. </w:t>
            </w:r>
          </w:p>
        </w:tc>
        <w:tc>
          <w:tcPr>
            <w:tcW w:w="1583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Wiki/Glossar</w:t>
            </w:r>
          </w:p>
        </w:tc>
        <w:tc>
          <w:tcPr>
            <w:tcW w:w="4819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Bearbeiten Sie einen Begriff im Glossar im Wiki. Schauen Sie sich die weiteren Einträge an. </w:t>
            </w:r>
          </w:p>
        </w:tc>
        <w:tc>
          <w:tcPr>
            <w:tcW w:w="1701" w:type="dxa"/>
          </w:tcPr>
          <w:p w:rsidR="008E645E" w:rsidRPr="00A437DD" w:rsidRDefault="008E645E" w:rsidP="002A6749">
            <w:pPr>
              <w:pStyle w:val="Standa1"/>
              <w:ind w:firstLine="3157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WWiki</w:t>
            </w:r>
          </w:p>
          <w:p w:rsidR="008E645E" w:rsidRPr="00A437DD" w:rsidRDefault="008E645E" w:rsidP="002A6749">
            <w:pPr>
              <w:pStyle w:val="Standa1"/>
              <w:ind w:firstLine="3157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i</w:t>
            </w:r>
          </w:p>
        </w:tc>
        <w:tc>
          <w:tcPr>
            <w:tcW w:w="1050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3. </w:t>
            </w:r>
          </w:p>
        </w:tc>
        <w:tc>
          <w:tcPr>
            <w:tcW w:w="1583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Partnerarbeit</w:t>
            </w:r>
          </w:p>
        </w:tc>
        <w:tc>
          <w:tcPr>
            <w:tcW w:w="4819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Diskutieren Sie die historische Entwicklung des Welthandels vor dem Hintergrund Ihres historischen Wissens. Formulieren Sie mindestens fünf historische Etappen in der Entwicklung</w:t>
            </w:r>
          </w:p>
        </w:tc>
        <w:tc>
          <w:tcPr>
            <w:tcW w:w="1701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TERRA S. 276</w:t>
            </w:r>
          </w:p>
        </w:tc>
        <w:tc>
          <w:tcPr>
            <w:tcW w:w="1050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4. </w:t>
            </w:r>
          </w:p>
        </w:tc>
        <w:tc>
          <w:tcPr>
            <w:tcW w:w="1583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Kartenarbeit</w:t>
            </w:r>
          </w:p>
        </w:tc>
        <w:tc>
          <w:tcPr>
            <w:tcW w:w="4819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Werten Sie die Karte „Globalisierte Wirtschaft“ aus</w:t>
            </w:r>
          </w:p>
        </w:tc>
        <w:tc>
          <w:tcPr>
            <w:tcW w:w="1701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Atlas, S. 248/249</w:t>
            </w:r>
          </w:p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1050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5. </w:t>
            </w:r>
          </w:p>
        </w:tc>
        <w:tc>
          <w:tcPr>
            <w:tcW w:w="1583" w:type="dxa"/>
          </w:tcPr>
          <w:p w:rsidR="008E645E" w:rsidRPr="00A437DD" w:rsidRDefault="008E645E" w:rsidP="00AD58CF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Statistik-Analyse</w:t>
            </w:r>
          </w:p>
          <w:p w:rsidR="008E645E" w:rsidRPr="00A437DD" w:rsidRDefault="008E645E" w:rsidP="00AD58CF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Partnerarbeit</w:t>
            </w:r>
          </w:p>
        </w:tc>
        <w:tc>
          <w:tcPr>
            <w:tcW w:w="4819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Werten Sie die Statistiken zum globalisierten Handel aus (siehe auch Infos zur Auswertung von Statistiken aus dem PGW-Unterricht) </w:t>
            </w:r>
          </w:p>
        </w:tc>
        <w:tc>
          <w:tcPr>
            <w:tcW w:w="1701" w:type="dxa"/>
          </w:tcPr>
          <w:p w:rsidR="008E645E" w:rsidRPr="00AD58CF" w:rsidRDefault="008E645E" w:rsidP="002A6749">
            <w:pPr>
              <w:pStyle w:val="Standa1"/>
              <w:rPr>
                <w:rFonts w:ascii="Optima" w:hAnsi="Optima"/>
                <w:sz w:val="16"/>
              </w:rPr>
            </w:pPr>
            <w:r w:rsidRPr="00AD58CF">
              <w:rPr>
                <w:rFonts w:ascii="Optima" w:hAnsi="Optima"/>
                <w:sz w:val="16"/>
              </w:rPr>
              <w:t>http://www.bpb.de/nachschlagen/zahlen-und-fakten/globalisierung/52543/entwicklung-des-warenhandels</w:t>
            </w:r>
          </w:p>
        </w:tc>
        <w:tc>
          <w:tcPr>
            <w:tcW w:w="1050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6. </w:t>
            </w:r>
          </w:p>
        </w:tc>
        <w:tc>
          <w:tcPr>
            <w:tcW w:w="1583" w:type="dxa"/>
          </w:tcPr>
          <w:p w:rsidR="008E645E" w:rsidRPr="00A437DD" w:rsidRDefault="008E645E" w:rsidP="00AD58CF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Partnerarbeit</w:t>
            </w:r>
          </w:p>
        </w:tc>
        <w:tc>
          <w:tcPr>
            <w:tcW w:w="4819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Erstellen Sie einen gemeinsamen Text aus Aufgabe 4 und 5, in dem Sie die Struktur der globalisierten Weltwirtschaft darstellen</w:t>
            </w:r>
          </w:p>
        </w:tc>
        <w:tc>
          <w:tcPr>
            <w:tcW w:w="1701" w:type="dxa"/>
          </w:tcPr>
          <w:p w:rsidR="008E645E" w:rsidRPr="00AD58CF" w:rsidRDefault="008E645E" w:rsidP="002A6749">
            <w:pPr>
              <w:pStyle w:val="Standa1"/>
              <w:rPr>
                <w:rFonts w:ascii="Optima" w:hAnsi="Optima"/>
                <w:sz w:val="16"/>
              </w:rPr>
            </w:pPr>
            <w:r>
              <w:rPr>
                <w:rFonts w:ascii="Optima" w:hAnsi="Optima"/>
                <w:sz w:val="16"/>
              </w:rPr>
              <w:t xml:space="preserve">Google Docs Texte zur gemeinsamen Bearbeitung 1-6 s.u. </w:t>
            </w:r>
          </w:p>
        </w:tc>
        <w:tc>
          <w:tcPr>
            <w:tcW w:w="1050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2A6749">
            <w:pPr>
              <w:pStyle w:val="Standa1"/>
              <w:rPr>
                <w:rFonts w:ascii="Optima" w:hAnsi="Optima"/>
                <w:sz w:val="20"/>
              </w:rPr>
            </w:pPr>
          </w:p>
        </w:tc>
      </w:tr>
    </w:tbl>
    <w:p w:rsidR="008E645E" w:rsidRDefault="008E645E" w:rsidP="002A6749">
      <w:pPr>
        <w:pStyle w:val="Standa1"/>
        <w:rPr>
          <w:rFonts w:ascii="Optima" w:hAnsi="Optima"/>
        </w:rPr>
      </w:pPr>
    </w:p>
    <w:p w:rsidR="008E645E" w:rsidRDefault="008E645E" w:rsidP="002A6749">
      <w:pPr>
        <w:pStyle w:val="Standa1"/>
        <w:rPr>
          <w:rFonts w:ascii="Optima" w:hAnsi="Optima"/>
        </w:rPr>
      </w:pPr>
    </w:p>
    <w:p w:rsidR="008E645E" w:rsidRDefault="008E645E" w:rsidP="002A6749">
      <w:pPr>
        <w:pStyle w:val="Standa1"/>
        <w:rPr>
          <w:rFonts w:ascii="Optima" w:hAnsi="Optima"/>
        </w:rPr>
      </w:pPr>
    </w:p>
    <w:p w:rsidR="008E645E" w:rsidRDefault="008E645E" w:rsidP="008731D6">
      <w:pPr>
        <w:pStyle w:val="Standa"/>
        <w:rPr>
          <w:rFonts w:ascii="Optima" w:hAnsi="Optima"/>
        </w:rPr>
      </w:pPr>
      <w:r w:rsidRPr="003B0E74">
        <w:rPr>
          <w:rFonts w:ascii="Optima" w:hAnsi="Optima"/>
        </w:rPr>
        <w:t xml:space="preserve">Abgabe: </w:t>
      </w:r>
    </w:p>
    <w:p w:rsidR="008E645E" w:rsidRDefault="008E645E" w:rsidP="008731D6">
      <w:pPr>
        <w:pStyle w:val="Standa"/>
        <w:rPr>
          <w:rFonts w:ascii="Optima" w:hAnsi="Optima"/>
        </w:rPr>
      </w:pPr>
    </w:p>
    <w:p w:rsidR="008E645E" w:rsidRDefault="008E645E" w:rsidP="008731D6">
      <w:pPr>
        <w:pStyle w:val="Standa"/>
        <w:rPr>
          <w:rFonts w:ascii="Optima" w:hAnsi="Optima"/>
        </w:rPr>
      </w:pPr>
    </w:p>
    <w:p w:rsidR="008E645E" w:rsidRDefault="008E645E" w:rsidP="008731D6">
      <w:pPr>
        <w:pStyle w:val="Standa"/>
        <w:rPr>
          <w:rFonts w:ascii="Optima" w:hAnsi="Optima"/>
        </w:rPr>
      </w:pPr>
    </w:p>
    <w:p w:rsidR="008E645E" w:rsidRPr="008731D6" w:rsidRDefault="008E645E" w:rsidP="008731D6">
      <w:pPr>
        <w:pStyle w:val="Standa"/>
        <w:rPr>
          <w:rFonts w:ascii="Optima" w:hAnsi="Optima"/>
          <w:lang w:eastAsia="zh-CN"/>
        </w:rPr>
      </w:pPr>
    </w:p>
    <w:p w:rsidR="008E645E" w:rsidRPr="008731D6" w:rsidRDefault="008E645E" w:rsidP="008731D6">
      <w:pPr>
        <w:pStyle w:val="Standa"/>
        <w:rPr>
          <w:rFonts w:ascii="Optima" w:hAnsi="Optima"/>
          <w:b/>
          <w:color w:val="E36C0A"/>
        </w:rPr>
      </w:pPr>
      <w:r>
        <w:rPr>
          <w:rFonts w:ascii="Optima" w:hAnsi="Optima"/>
          <w:b/>
          <w:color w:val="E36C0A"/>
        </w:rPr>
        <w:br w:type="page"/>
        <w:t>AP2:</w:t>
      </w:r>
      <w:r w:rsidRPr="002A6749">
        <w:rPr>
          <w:rFonts w:ascii="Optima" w:hAnsi="Optima"/>
          <w:b/>
          <w:color w:val="E36C0A"/>
        </w:rPr>
        <w:t xml:space="preserve"> </w:t>
      </w:r>
      <w:r>
        <w:rPr>
          <w:rFonts w:ascii="Optima" w:hAnsi="Optima"/>
          <w:b/>
          <w:color w:val="E36C0A"/>
        </w:rPr>
        <w:t>Gründe für Entwicklungsdefizite und Strategien zu ihrer Überwindung</w:t>
      </w:r>
    </w:p>
    <w:p w:rsidR="008E645E" w:rsidRPr="008731D6" w:rsidRDefault="008E645E" w:rsidP="008731D6">
      <w:pPr>
        <w:pStyle w:val="Standa"/>
        <w:rPr>
          <w:rFonts w:ascii="Optima" w:hAnsi="Optima"/>
          <w:sz w:val="12"/>
        </w:rPr>
      </w:pPr>
      <w:r w:rsidRPr="00005749">
        <w:rPr>
          <w:rFonts w:eastAsia="Times New Roman"/>
          <w:noProof/>
          <w:lang w:val="en-US" w:eastAsia="en-US"/>
        </w:rPr>
        <w:pict>
          <v:shape id="Bild 2" o:spid="_x0000_i1025" type="#_x0000_t75" alt="ttps://upload.wikimedia.org/wikipedia/commons/thumb/2/22/DBP_1993_1682_Deutsches_Komitee_f%C3%BCr_UNICEF.jpg/800px-DBP_1993_1682_Deutsches_Komitee_f%C3%BCr_UNICEF.jpg" style="width:4in;height:180pt;visibility:visible">
            <v:imagedata r:id="rId9" o:title=""/>
            <v:textbox style="mso-rotate-with-shape:t"/>
          </v:shape>
        </w:pict>
      </w:r>
      <w:r w:rsidRPr="008731D6">
        <w:rPr>
          <w:rFonts w:ascii="Optima" w:hAnsi="Optima"/>
          <w:sz w:val="12"/>
        </w:rPr>
        <w:t>Quelle: wikipedia.org, 21.01.2016</w:t>
      </w:r>
    </w:p>
    <w:p w:rsidR="008E645E" w:rsidRPr="003511F1" w:rsidRDefault="008E645E" w:rsidP="008731D6">
      <w:pPr>
        <w:pStyle w:val="Standa"/>
        <w:rPr>
          <w:rFonts w:ascii="Optima" w:hAnsi="Optima"/>
          <w:i/>
          <w:color w:val="E36C0A"/>
        </w:rPr>
      </w:pPr>
      <w:r w:rsidRPr="003511F1">
        <w:rPr>
          <w:rFonts w:ascii="Optima" w:hAnsi="Optima"/>
          <w:i/>
          <w:color w:val="E36C0A"/>
        </w:rPr>
        <w:t xml:space="preserve">Sie können Gründe für Entwicklungsdefizite wahrnehmen und Strategien zu deren Überwindung kompetent bewerten. </w:t>
      </w:r>
    </w:p>
    <w:tbl>
      <w:tblPr>
        <w:tblStyle w:val="Tabellengi"/>
        <w:tblW w:w="9996" w:type="dxa"/>
        <w:tblLayout w:type="fixed"/>
        <w:tblLook w:val="00A0"/>
      </w:tblPr>
      <w:tblGrid>
        <w:gridCol w:w="510"/>
        <w:gridCol w:w="1583"/>
        <w:gridCol w:w="4819"/>
        <w:gridCol w:w="1701"/>
        <w:gridCol w:w="1050"/>
        <w:gridCol w:w="333"/>
      </w:tblGrid>
      <w:tr w:rsidR="008E645E" w:rsidRPr="00A437DD">
        <w:tc>
          <w:tcPr>
            <w:tcW w:w="510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Nr.</w:t>
            </w:r>
          </w:p>
        </w:tc>
        <w:tc>
          <w:tcPr>
            <w:tcW w:w="1583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Arbeitsform</w:t>
            </w:r>
          </w:p>
        </w:tc>
        <w:tc>
          <w:tcPr>
            <w:tcW w:w="4819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Aufgabe</w:t>
            </w:r>
          </w:p>
        </w:tc>
        <w:tc>
          <w:tcPr>
            <w:tcW w:w="1701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Material</w:t>
            </w:r>
          </w:p>
        </w:tc>
        <w:tc>
          <w:tcPr>
            <w:tcW w:w="1050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Partner</w:t>
            </w:r>
          </w:p>
        </w:tc>
        <w:tc>
          <w:tcPr>
            <w:tcW w:w="333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 w:hint="eastAsia"/>
                <w:color w:val="FF6600"/>
                <w:sz w:val="20"/>
              </w:rPr>
              <w:t>√</w:t>
            </w: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1.</w:t>
            </w:r>
          </w:p>
        </w:tc>
        <w:tc>
          <w:tcPr>
            <w:tcW w:w="1583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Einzelarbeit</w:t>
            </w:r>
          </w:p>
        </w:tc>
        <w:tc>
          <w:tcPr>
            <w:tcW w:w="4819" w:type="dxa"/>
          </w:tcPr>
          <w:p w:rsidR="008E645E" w:rsidRPr="00A437DD" w:rsidRDefault="008E645E" w:rsidP="008731D6">
            <w:pPr>
              <w:pStyle w:val="Standa1"/>
              <w:ind w:right="-2523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Verschaffen Sie sich einen Überblick über die Etappen</w:t>
            </w:r>
          </w:p>
          <w:p w:rsidR="008E645E" w:rsidRPr="00A437DD" w:rsidRDefault="008E645E" w:rsidP="008731D6">
            <w:pPr>
              <w:pStyle w:val="Standa1"/>
              <w:ind w:right="-2523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der Entwicklungsbemühungen seit den 50er Jahren. </w:t>
            </w:r>
          </w:p>
          <w:p w:rsidR="008E645E" w:rsidRPr="00A437DD" w:rsidRDefault="008E645E" w:rsidP="008731D6">
            <w:pPr>
              <w:pStyle w:val="Standa1"/>
              <w:ind w:right="-2523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Erstellen Sie eine Tabelle. </w:t>
            </w:r>
          </w:p>
        </w:tc>
        <w:tc>
          <w:tcPr>
            <w:tcW w:w="1701" w:type="dxa"/>
          </w:tcPr>
          <w:p w:rsidR="008E645E" w:rsidRPr="00A437DD" w:rsidRDefault="008E645E" w:rsidP="008731D6">
            <w:pPr>
              <w:pStyle w:val="Standa1"/>
              <w:ind w:left="3724" w:hanging="3724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Terra, S. 242- </w:t>
            </w:r>
          </w:p>
          <w:p w:rsidR="008E645E" w:rsidRPr="00A437DD" w:rsidRDefault="008E645E" w:rsidP="008731D6">
            <w:pPr>
              <w:pStyle w:val="Standa1"/>
              <w:ind w:left="3724" w:hanging="3724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247</w:t>
            </w:r>
          </w:p>
          <w:p w:rsidR="008E645E" w:rsidRDefault="008E645E" w:rsidP="005F0132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  <w:hyperlink r:id="rId10" w:history="1">
              <w:r w:rsidRPr="00A437DD">
                <w:rPr>
                  <w:rStyle w:val="Hyperlink"/>
                  <w:rFonts w:ascii="Optima" w:hAnsi="Optima"/>
                  <w:sz w:val="16"/>
                </w:rPr>
                <w:t>http://www.bpb</w:t>
              </w:r>
            </w:hyperlink>
            <w:r w:rsidRPr="005F0132">
              <w:rPr>
                <w:rFonts w:ascii="Optima" w:hAnsi="Optima"/>
                <w:sz w:val="16"/>
              </w:rPr>
              <w:t>.</w:t>
            </w:r>
          </w:p>
          <w:p w:rsidR="008E645E" w:rsidRDefault="008E645E" w:rsidP="005F0132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  <w:r w:rsidRPr="005F0132">
              <w:rPr>
                <w:rFonts w:ascii="Optima" w:hAnsi="Optima"/>
                <w:sz w:val="16"/>
              </w:rPr>
              <w:t>de/izpb/9049/entwic</w:t>
            </w:r>
          </w:p>
          <w:p w:rsidR="008E645E" w:rsidRDefault="008E645E" w:rsidP="005F0132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  <w:r w:rsidRPr="005F0132">
              <w:rPr>
                <w:rFonts w:ascii="Optima" w:hAnsi="Optima"/>
                <w:sz w:val="16"/>
              </w:rPr>
              <w:t>klungsdefizite-und-</w:t>
            </w:r>
          </w:p>
          <w:p w:rsidR="008E645E" w:rsidRPr="005F0132" w:rsidRDefault="008E645E" w:rsidP="005F0132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  <w:r w:rsidRPr="005F0132">
              <w:rPr>
                <w:rFonts w:ascii="Optima" w:hAnsi="Optima"/>
                <w:sz w:val="16"/>
              </w:rPr>
              <w:t>moegliche-ursachen</w:t>
            </w:r>
          </w:p>
        </w:tc>
        <w:tc>
          <w:tcPr>
            <w:tcW w:w="1050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2. </w:t>
            </w:r>
          </w:p>
        </w:tc>
        <w:tc>
          <w:tcPr>
            <w:tcW w:w="1583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Partnerarbeit</w:t>
            </w:r>
          </w:p>
        </w:tc>
        <w:tc>
          <w:tcPr>
            <w:tcW w:w="4819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Diskutieren Sie die Unterschiede zwischen dem Konzept der „nachholenden Entwicklung“ und der „Grundbedürfnisstrategie“. Notieren Sie thesenartig die Ergebnisse dieser Diskussion. </w:t>
            </w:r>
          </w:p>
        </w:tc>
        <w:tc>
          <w:tcPr>
            <w:tcW w:w="1701" w:type="dxa"/>
          </w:tcPr>
          <w:p w:rsidR="008E645E" w:rsidRPr="00A437DD" w:rsidRDefault="008E645E" w:rsidP="008731D6">
            <w:pPr>
              <w:pStyle w:val="Standa1"/>
              <w:ind w:firstLine="3157"/>
              <w:rPr>
                <w:rFonts w:ascii="Optima" w:hAnsi="Optima"/>
                <w:sz w:val="20"/>
              </w:rPr>
            </w:pPr>
          </w:p>
        </w:tc>
        <w:tc>
          <w:tcPr>
            <w:tcW w:w="1050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3. </w:t>
            </w:r>
          </w:p>
        </w:tc>
        <w:tc>
          <w:tcPr>
            <w:tcW w:w="1583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Partnerarbeit</w:t>
            </w:r>
          </w:p>
        </w:tc>
        <w:tc>
          <w:tcPr>
            <w:tcW w:w="4819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Bewerten Sie die „Agenda21“ bezüglich einer Überwindung weltweiter Disparitäten</w:t>
            </w:r>
          </w:p>
        </w:tc>
        <w:tc>
          <w:tcPr>
            <w:tcW w:w="1701" w:type="dxa"/>
          </w:tcPr>
          <w:p w:rsidR="008E645E" w:rsidRPr="00A437DD" w:rsidRDefault="008E645E" w:rsidP="009D516F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Terra, S. 247</w:t>
            </w:r>
          </w:p>
        </w:tc>
        <w:tc>
          <w:tcPr>
            <w:tcW w:w="1050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4. </w:t>
            </w:r>
          </w:p>
        </w:tc>
        <w:tc>
          <w:tcPr>
            <w:tcW w:w="1583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Einzelarbeit</w:t>
            </w:r>
          </w:p>
        </w:tc>
        <w:tc>
          <w:tcPr>
            <w:tcW w:w="4819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Entwerfen Sie ein Werbeplakat, um bei Mitschülern ein Interesse an Entwicklungspolitischen Problemen zu wecken. </w:t>
            </w:r>
          </w:p>
        </w:tc>
        <w:tc>
          <w:tcPr>
            <w:tcW w:w="1701" w:type="dxa"/>
          </w:tcPr>
          <w:p w:rsidR="008E645E" w:rsidRPr="00A437DD" w:rsidRDefault="008E645E" w:rsidP="008731D6">
            <w:pPr>
              <w:pStyle w:val="Standa1"/>
              <w:ind w:firstLine="3157"/>
              <w:rPr>
                <w:rFonts w:ascii="Optima" w:hAnsi="Optima"/>
                <w:sz w:val="20"/>
              </w:rPr>
            </w:pPr>
          </w:p>
        </w:tc>
        <w:tc>
          <w:tcPr>
            <w:tcW w:w="1050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5. </w:t>
            </w:r>
          </w:p>
        </w:tc>
        <w:tc>
          <w:tcPr>
            <w:tcW w:w="1583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Klassen-diskussion</w:t>
            </w:r>
          </w:p>
        </w:tc>
        <w:tc>
          <w:tcPr>
            <w:tcW w:w="4819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Ursachen und Folgen der Kolonialisierung und Entkolonialisierung</w:t>
            </w:r>
          </w:p>
        </w:tc>
        <w:tc>
          <w:tcPr>
            <w:tcW w:w="1701" w:type="dxa"/>
          </w:tcPr>
          <w:p w:rsidR="008E645E" w:rsidRPr="005F0132" w:rsidRDefault="008E645E" w:rsidP="008731D6">
            <w:pPr>
              <w:pStyle w:val="Standa1"/>
              <w:ind w:firstLine="3157"/>
              <w:rPr>
                <w:rFonts w:ascii="Optima" w:hAnsi="Optima"/>
                <w:sz w:val="16"/>
              </w:rPr>
            </w:pPr>
            <w:r w:rsidRPr="005F0132">
              <w:rPr>
                <w:rFonts w:ascii="Optima" w:hAnsi="Optima"/>
                <w:sz w:val="16"/>
              </w:rPr>
              <w:t>hhttp://www.bpb.de/apuz/146971/kolonialismus-und-postkolonialismus</w:t>
            </w:r>
          </w:p>
        </w:tc>
        <w:tc>
          <w:tcPr>
            <w:tcW w:w="1050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8731D6">
            <w:pPr>
              <w:pStyle w:val="Standa1"/>
              <w:rPr>
                <w:rFonts w:ascii="Optima" w:hAnsi="Optima"/>
                <w:sz w:val="20"/>
              </w:rPr>
            </w:pPr>
          </w:p>
        </w:tc>
      </w:tr>
    </w:tbl>
    <w:p w:rsidR="008E645E" w:rsidRDefault="008E645E">
      <w:pPr>
        <w:pStyle w:val="Standa"/>
        <w:rPr>
          <w:rFonts w:ascii="Optima" w:hAnsi="Optima"/>
        </w:rPr>
      </w:pPr>
    </w:p>
    <w:p w:rsidR="008E645E" w:rsidRDefault="008E645E">
      <w:pPr>
        <w:pStyle w:val="Standa"/>
        <w:rPr>
          <w:rFonts w:ascii="Optima" w:hAnsi="Optima"/>
        </w:rPr>
      </w:pPr>
      <w:r>
        <w:rPr>
          <w:rFonts w:ascii="Optima" w:hAnsi="Optima"/>
        </w:rPr>
        <w:br w:type="page"/>
      </w:r>
    </w:p>
    <w:p w:rsidR="008E645E" w:rsidRPr="008731D6" w:rsidRDefault="008E645E" w:rsidP="00FE4DF3">
      <w:pPr>
        <w:pStyle w:val="Standa"/>
        <w:rPr>
          <w:rFonts w:ascii="Optima" w:hAnsi="Optima"/>
          <w:b/>
          <w:color w:val="E36C0A"/>
        </w:rPr>
      </w:pPr>
      <w:r>
        <w:rPr>
          <w:rFonts w:ascii="Optima" w:hAnsi="Optima"/>
          <w:b/>
          <w:color w:val="E36C0A"/>
        </w:rPr>
        <w:t>AP3:</w:t>
      </w:r>
      <w:r w:rsidRPr="002A6749">
        <w:rPr>
          <w:rFonts w:ascii="Optima" w:hAnsi="Optima"/>
          <w:b/>
          <w:color w:val="E36C0A"/>
        </w:rPr>
        <w:t xml:space="preserve"> </w:t>
      </w:r>
      <w:r>
        <w:rPr>
          <w:rFonts w:ascii="Optima" w:hAnsi="Optima"/>
          <w:b/>
          <w:color w:val="E36C0A"/>
        </w:rPr>
        <w:t>Armut und Einkommensunterschiede, Milleniumsziele, Agenda 2030</w:t>
      </w:r>
    </w:p>
    <w:p w:rsidR="008E645E" w:rsidRDefault="008E645E" w:rsidP="00FE4DF3">
      <w:pPr>
        <w:pStyle w:val="Standa"/>
        <w:rPr>
          <w:rFonts w:ascii="Optima" w:hAnsi="Optima"/>
          <w:sz w:val="12"/>
        </w:rPr>
      </w:pPr>
      <w:r w:rsidRPr="00005749">
        <w:rPr>
          <w:rFonts w:ascii="Optima" w:hAnsi="Optima"/>
          <w:noProof/>
          <w:lang w:val="en-US" w:eastAsia="en-US"/>
        </w:rPr>
        <w:pict>
          <v:shape id="Bild 8" o:spid="_x0000_i1026" type="#_x0000_t75" alt="mac:Users:benutzer1:Desktop:RDDZ9A.pdf" style="width:310pt;height:219pt;visibility:visible">
            <v:imagedata r:id="rId11" r:pict="rId12" o:title=""/>
            <v:textbox style="mso-rotate-with-shape:t"/>
          </v:shape>
        </w:pict>
      </w:r>
    </w:p>
    <w:p w:rsidR="008E645E" w:rsidRPr="008731D6" w:rsidRDefault="008E645E" w:rsidP="00FE4DF3">
      <w:pPr>
        <w:pStyle w:val="Standa"/>
        <w:rPr>
          <w:rFonts w:ascii="Optima" w:hAnsi="Optima"/>
          <w:sz w:val="12"/>
        </w:rPr>
      </w:pPr>
      <w:r w:rsidRPr="008731D6">
        <w:rPr>
          <w:rFonts w:ascii="Optima" w:hAnsi="Optima"/>
          <w:sz w:val="12"/>
        </w:rPr>
        <w:t>Q</w:t>
      </w:r>
      <w:r>
        <w:rPr>
          <w:rFonts w:ascii="Optima" w:hAnsi="Optima"/>
          <w:sz w:val="12"/>
        </w:rPr>
        <w:t xml:space="preserve">uelle: </w:t>
      </w:r>
      <w:r w:rsidRPr="00FE4DF3">
        <w:rPr>
          <w:rFonts w:ascii="Optima" w:hAnsi="Optima"/>
          <w:sz w:val="12"/>
        </w:rPr>
        <w:t>http://www.bpb.de/nachschlagen/zahlen-und-fakten/globalisierung/52680/armut</w:t>
      </w:r>
    </w:p>
    <w:p w:rsidR="008E645E" w:rsidRPr="003511F1" w:rsidRDefault="008E645E" w:rsidP="00FE4DF3">
      <w:pPr>
        <w:pStyle w:val="Standa"/>
        <w:rPr>
          <w:rFonts w:ascii="Optima" w:hAnsi="Optima"/>
          <w:i/>
          <w:color w:val="E36C0A"/>
        </w:rPr>
      </w:pPr>
      <w:r w:rsidRPr="003511F1">
        <w:rPr>
          <w:rFonts w:ascii="Optima" w:hAnsi="Optima"/>
          <w:i/>
          <w:color w:val="E36C0A"/>
        </w:rPr>
        <w:t>Sie können Indikatoren für Entwicklung souverän anwenden</w:t>
      </w:r>
      <w:r>
        <w:rPr>
          <w:rFonts w:ascii="Optima" w:hAnsi="Optima"/>
          <w:i/>
          <w:color w:val="E36C0A"/>
        </w:rPr>
        <w:t>, Sie können die Milleniumsziele der UN sicher bilanzieren</w:t>
      </w:r>
    </w:p>
    <w:tbl>
      <w:tblPr>
        <w:tblStyle w:val="Tabellengi"/>
        <w:tblW w:w="10138" w:type="dxa"/>
        <w:tblLayout w:type="fixed"/>
        <w:tblLook w:val="00A0"/>
      </w:tblPr>
      <w:tblGrid>
        <w:gridCol w:w="510"/>
        <w:gridCol w:w="1583"/>
        <w:gridCol w:w="4961"/>
        <w:gridCol w:w="1701"/>
        <w:gridCol w:w="1050"/>
        <w:gridCol w:w="333"/>
      </w:tblGrid>
      <w:tr w:rsidR="008E645E" w:rsidRPr="00A437DD">
        <w:tc>
          <w:tcPr>
            <w:tcW w:w="510" w:type="dxa"/>
          </w:tcPr>
          <w:p w:rsidR="008E645E" w:rsidRPr="00A437DD" w:rsidRDefault="008E645E" w:rsidP="00447DBD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Nr.</w:t>
            </w:r>
          </w:p>
        </w:tc>
        <w:tc>
          <w:tcPr>
            <w:tcW w:w="1583" w:type="dxa"/>
          </w:tcPr>
          <w:p w:rsidR="008E645E" w:rsidRPr="00A437DD" w:rsidRDefault="008E645E" w:rsidP="00447DBD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Arbeitsform</w:t>
            </w:r>
          </w:p>
        </w:tc>
        <w:tc>
          <w:tcPr>
            <w:tcW w:w="4961" w:type="dxa"/>
          </w:tcPr>
          <w:p w:rsidR="008E645E" w:rsidRPr="00A437DD" w:rsidRDefault="008E645E" w:rsidP="00447DBD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Aufgabe</w:t>
            </w:r>
          </w:p>
        </w:tc>
        <w:tc>
          <w:tcPr>
            <w:tcW w:w="1701" w:type="dxa"/>
          </w:tcPr>
          <w:p w:rsidR="008E645E" w:rsidRPr="00A437DD" w:rsidRDefault="008E645E" w:rsidP="00447DBD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Material</w:t>
            </w:r>
          </w:p>
        </w:tc>
        <w:tc>
          <w:tcPr>
            <w:tcW w:w="1050" w:type="dxa"/>
          </w:tcPr>
          <w:p w:rsidR="008E645E" w:rsidRPr="00A437DD" w:rsidRDefault="008E645E" w:rsidP="00447DBD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Partner</w:t>
            </w:r>
          </w:p>
        </w:tc>
        <w:tc>
          <w:tcPr>
            <w:tcW w:w="333" w:type="dxa"/>
          </w:tcPr>
          <w:p w:rsidR="008E645E" w:rsidRPr="00A437DD" w:rsidRDefault="008E645E" w:rsidP="00447DBD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 w:hint="eastAsia"/>
                <w:color w:val="FF6600"/>
                <w:sz w:val="20"/>
              </w:rPr>
              <w:t>√</w:t>
            </w:r>
          </w:p>
        </w:tc>
      </w:tr>
      <w:tr w:rsidR="008E645E" w:rsidRPr="00005749">
        <w:tc>
          <w:tcPr>
            <w:tcW w:w="510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>1.</w:t>
            </w:r>
          </w:p>
        </w:tc>
        <w:tc>
          <w:tcPr>
            <w:tcW w:w="1583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>Partnerarbeit</w:t>
            </w:r>
          </w:p>
        </w:tc>
        <w:tc>
          <w:tcPr>
            <w:tcW w:w="4961" w:type="dxa"/>
          </w:tcPr>
          <w:p w:rsidR="008E645E" w:rsidRPr="00005749" w:rsidRDefault="008E645E" w:rsidP="00447DBD">
            <w:pPr>
              <w:pStyle w:val="Standa1"/>
              <w:ind w:right="-2523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 xml:space="preserve">Listen Sie Indikatoren für „Unterentwicklung“ auf und </w:t>
            </w:r>
          </w:p>
          <w:p w:rsidR="008E645E" w:rsidRPr="00005749" w:rsidRDefault="008E645E" w:rsidP="00447DBD">
            <w:pPr>
              <w:pStyle w:val="Standa1"/>
              <w:ind w:right="-2523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>erläutern sie deren Aussagekraft</w:t>
            </w:r>
          </w:p>
        </w:tc>
        <w:tc>
          <w:tcPr>
            <w:tcW w:w="1701" w:type="dxa"/>
          </w:tcPr>
          <w:p w:rsidR="008E645E" w:rsidRPr="00005749" w:rsidRDefault="008E645E" w:rsidP="00447DBD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>TERRA S. 238ff</w:t>
            </w:r>
          </w:p>
        </w:tc>
        <w:tc>
          <w:tcPr>
            <w:tcW w:w="1050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</w:p>
        </w:tc>
        <w:tc>
          <w:tcPr>
            <w:tcW w:w="333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</w:p>
        </w:tc>
      </w:tr>
      <w:tr w:rsidR="008E645E" w:rsidRPr="00005749">
        <w:tc>
          <w:tcPr>
            <w:tcW w:w="510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 xml:space="preserve">2. </w:t>
            </w:r>
          </w:p>
        </w:tc>
        <w:tc>
          <w:tcPr>
            <w:tcW w:w="1583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>Einzelarbeit</w:t>
            </w:r>
          </w:p>
        </w:tc>
        <w:tc>
          <w:tcPr>
            <w:tcW w:w="4961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>Werten Sie das Säulendiagramm „Armut“ auf bpb.de aus. Beachten Sie die Hinweise zur Auswertung von Grafiken</w:t>
            </w:r>
          </w:p>
        </w:tc>
        <w:tc>
          <w:tcPr>
            <w:tcW w:w="1701" w:type="dxa"/>
          </w:tcPr>
          <w:p w:rsidR="008E645E" w:rsidRPr="00005749" w:rsidRDefault="008E645E" w:rsidP="00447DBD">
            <w:pPr>
              <w:pStyle w:val="Standa1"/>
              <w:ind w:firstLine="3157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>Ss.o.</w:t>
            </w:r>
          </w:p>
        </w:tc>
        <w:tc>
          <w:tcPr>
            <w:tcW w:w="1050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</w:p>
        </w:tc>
        <w:tc>
          <w:tcPr>
            <w:tcW w:w="333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</w:p>
        </w:tc>
      </w:tr>
      <w:tr w:rsidR="008E645E" w:rsidRPr="00005749">
        <w:tc>
          <w:tcPr>
            <w:tcW w:w="510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 xml:space="preserve">3. </w:t>
            </w:r>
          </w:p>
        </w:tc>
        <w:tc>
          <w:tcPr>
            <w:tcW w:w="1583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>Einzelarbeit</w:t>
            </w:r>
          </w:p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>Gestaltungs- aufgabe</w:t>
            </w:r>
          </w:p>
        </w:tc>
        <w:tc>
          <w:tcPr>
            <w:tcW w:w="4961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>Erstellen Sie aus dem Text zur weltweiten Armut eine thematische Karte</w:t>
            </w:r>
          </w:p>
        </w:tc>
        <w:tc>
          <w:tcPr>
            <w:tcW w:w="1701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>hhttp://www.bpb.de/nachschlagen/zahlen-und-fakten/globalisierung/52680/armut</w:t>
            </w:r>
          </w:p>
        </w:tc>
        <w:tc>
          <w:tcPr>
            <w:tcW w:w="1050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</w:p>
        </w:tc>
        <w:tc>
          <w:tcPr>
            <w:tcW w:w="333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</w:p>
        </w:tc>
      </w:tr>
      <w:tr w:rsidR="008E645E" w:rsidRPr="00005749">
        <w:tc>
          <w:tcPr>
            <w:tcW w:w="510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 xml:space="preserve">4. </w:t>
            </w:r>
          </w:p>
        </w:tc>
        <w:tc>
          <w:tcPr>
            <w:tcW w:w="1583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>Dreiergruppe</w:t>
            </w:r>
          </w:p>
        </w:tc>
        <w:tc>
          <w:tcPr>
            <w:tcW w:w="4961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i/>
                <w:sz w:val="16"/>
              </w:rPr>
              <w:t>Stellen</w:t>
            </w:r>
            <w:r w:rsidRPr="00005749">
              <w:rPr>
                <w:rFonts w:ascii="Optima" w:hAnsi="Optima"/>
                <w:sz w:val="16"/>
              </w:rPr>
              <w:t xml:space="preserve"> Sie die Ziele der Milleniumskampagne 2015 der UN und der Agenda 2030 </w:t>
            </w:r>
            <w:r w:rsidRPr="00005749">
              <w:rPr>
                <w:rFonts w:ascii="Optima" w:hAnsi="Optima"/>
                <w:i/>
                <w:sz w:val="16"/>
              </w:rPr>
              <w:t>gegenüber</w:t>
            </w:r>
            <w:r w:rsidRPr="00005749">
              <w:rPr>
                <w:rFonts w:ascii="Optima" w:hAnsi="Optima"/>
                <w:sz w:val="16"/>
              </w:rPr>
              <w:t xml:space="preserve"> und </w:t>
            </w:r>
            <w:r w:rsidRPr="00005749">
              <w:rPr>
                <w:rFonts w:ascii="Optima" w:hAnsi="Optima"/>
                <w:i/>
                <w:sz w:val="16"/>
              </w:rPr>
              <w:t>bewerten</w:t>
            </w:r>
            <w:r w:rsidRPr="00005749">
              <w:rPr>
                <w:rFonts w:ascii="Optima" w:hAnsi="Optima"/>
                <w:sz w:val="16"/>
              </w:rPr>
              <w:t xml:space="preserve"> Sie die Entwicklung seit dem Start der Milleniumskampagne</w:t>
            </w:r>
          </w:p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 xml:space="preserve">Überlegen Sie sich eine geeignete Präsentationsform und begründen Sie Ihre Entscheidung. </w:t>
            </w:r>
          </w:p>
        </w:tc>
        <w:tc>
          <w:tcPr>
            <w:tcW w:w="1701" w:type="dxa"/>
          </w:tcPr>
          <w:p w:rsidR="008E645E" w:rsidRPr="00005749" w:rsidRDefault="008E645E" w:rsidP="00447DBD">
            <w:pPr>
              <w:pStyle w:val="Standa1"/>
              <w:ind w:firstLine="3157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>hhttp://www.bmz.de/de/ministerium/ziele/ziele/2030_agenda/millenniumsziele/index.html</w:t>
            </w:r>
          </w:p>
        </w:tc>
        <w:tc>
          <w:tcPr>
            <w:tcW w:w="1050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</w:p>
        </w:tc>
        <w:tc>
          <w:tcPr>
            <w:tcW w:w="333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</w:p>
        </w:tc>
      </w:tr>
      <w:tr w:rsidR="008E645E" w:rsidRPr="00005749">
        <w:tc>
          <w:tcPr>
            <w:tcW w:w="510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 xml:space="preserve">5. </w:t>
            </w:r>
          </w:p>
        </w:tc>
        <w:tc>
          <w:tcPr>
            <w:tcW w:w="1583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>Wiki</w:t>
            </w:r>
          </w:p>
        </w:tc>
        <w:tc>
          <w:tcPr>
            <w:tcW w:w="4961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 xml:space="preserve">Bearbeiten Sie ein Thema aus diesem Arbeitsplan im Wiki. </w:t>
            </w:r>
          </w:p>
        </w:tc>
        <w:tc>
          <w:tcPr>
            <w:tcW w:w="1701" w:type="dxa"/>
          </w:tcPr>
          <w:p w:rsidR="008E645E" w:rsidRPr="00005749" w:rsidRDefault="008E645E" w:rsidP="00447DBD">
            <w:pPr>
              <w:pStyle w:val="Standa1"/>
              <w:ind w:firstLine="3157"/>
              <w:rPr>
                <w:rFonts w:ascii="Optima" w:hAnsi="Optima"/>
                <w:sz w:val="16"/>
              </w:rPr>
            </w:pPr>
          </w:p>
        </w:tc>
        <w:tc>
          <w:tcPr>
            <w:tcW w:w="1050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</w:p>
        </w:tc>
        <w:tc>
          <w:tcPr>
            <w:tcW w:w="333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</w:p>
        </w:tc>
      </w:tr>
      <w:tr w:rsidR="008E645E" w:rsidRPr="00005749">
        <w:tc>
          <w:tcPr>
            <w:tcW w:w="510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 xml:space="preserve">6. </w:t>
            </w:r>
          </w:p>
        </w:tc>
        <w:tc>
          <w:tcPr>
            <w:tcW w:w="1583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>Fishbowl Diskussion</w:t>
            </w:r>
          </w:p>
        </w:tc>
        <w:tc>
          <w:tcPr>
            <w:tcW w:w="4961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>Bereiten Sie sich auf die Leitung einer Fishbowl-Diskussion zum Thema vor</w:t>
            </w:r>
          </w:p>
        </w:tc>
        <w:tc>
          <w:tcPr>
            <w:tcW w:w="1701" w:type="dxa"/>
          </w:tcPr>
          <w:p w:rsidR="008E645E" w:rsidRPr="00005749" w:rsidRDefault="008E645E" w:rsidP="00447DBD">
            <w:pPr>
              <w:pStyle w:val="Standa1"/>
              <w:ind w:firstLine="3157"/>
              <w:rPr>
                <w:rFonts w:ascii="Optima" w:hAnsi="Optima"/>
                <w:sz w:val="16"/>
              </w:rPr>
            </w:pPr>
            <w:r w:rsidRPr="00005749">
              <w:rPr>
                <w:rFonts w:ascii="Optima" w:hAnsi="Optima"/>
                <w:sz w:val="16"/>
              </w:rPr>
              <w:t xml:space="preserve">LLeitung wird gelost. </w:t>
            </w:r>
          </w:p>
        </w:tc>
        <w:tc>
          <w:tcPr>
            <w:tcW w:w="1050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</w:p>
        </w:tc>
        <w:tc>
          <w:tcPr>
            <w:tcW w:w="333" w:type="dxa"/>
          </w:tcPr>
          <w:p w:rsidR="008E645E" w:rsidRPr="00005749" w:rsidRDefault="008E645E" w:rsidP="00447DBD">
            <w:pPr>
              <w:pStyle w:val="Standa1"/>
              <w:rPr>
                <w:rFonts w:ascii="Optima" w:hAnsi="Optima"/>
                <w:sz w:val="16"/>
              </w:rPr>
            </w:pPr>
          </w:p>
        </w:tc>
      </w:tr>
    </w:tbl>
    <w:p w:rsidR="008E645E" w:rsidRDefault="008E645E" w:rsidP="00417C5D">
      <w:pPr>
        <w:pStyle w:val="Standa"/>
        <w:rPr>
          <w:rFonts w:ascii="Optima" w:hAnsi="Optima"/>
          <w:b/>
          <w:color w:val="E36C0A"/>
        </w:rPr>
      </w:pPr>
    </w:p>
    <w:p w:rsidR="008E645E" w:rsidRDefault="008E645E">
      <w:pPr>
        <w:pStyle w:val="Standa"/>
        <w:rPr>
          <w:rFonts w:ascii="Optima" w:hAnsi="Optima"/>
          <w:b/>
          <w:color w:val="E36C0A"/>
        </w:rPr>
      </w:pPr>
      <w:r>
        <w:rPr>
          <w:rFonts w:ascii="Optima" w:hAnsi="Optima"/>
          <w:b/>
          <w:color w:val="E36C0A"/>
        </w:rPr>
        <w:br w:type="page"/>
      </w:r>
    </w:p>
    <w:p w:rsidR="008E645E" w:rsidRPr="008731D6" w:rsidRDefault="008E645E" w:rsidP="00417C5D">
      <w:pPr>
        <w:pStyle w:val="Standa"/>
        <w:rPr>
          <w:rFonts w:ascii="Optima" w:hAnsi="Optima"/>
          <w:b/>
          <w:color w:val="E36C0A"/>
        </w:rPr>
      </w:pPr>
      <w:r>
        <w:rPr>
          <w:rFonts w:ascii="Optima" w:hAnsi="Optima"/>
          <w:b/>
          <w:color w:val="E36C0A"/>
        </w:rPr>
        <w:t>AP4:</w:t>
      </w:r>
      <w:r w:rsidRPr="002A6749">
        <w:rPr>
          <w:rFonts w:ascii="Optima" w:hAnsi="Optima"/>
          <w:b/>
          <w:color w:val="E36C0A"/>
        </w:rPr>
        <w:t xml:space="preserve"> </w:t>
      </w:r>
      <w:r>
        <w:rPr>
          <w:rFonts w:ascii="Optima" w:hAnsi="Optima"/>
          <w:b/>
          <w:color w:val="E36C0A"/>
        </w:rPr>
        <w:t>Entwicklungsstand von Staaten beurteilen und bewerten</w:t>
      </w:r>
    </w:p>
    <w:p w:rsidR="008E645E" w:rsidRPr="008731D6" w:rsidRDefault="008E645E" w:rsidP="00417C5D">
      <w:pPr>
        <w:pStyle w:val="Standa"/>
        <w:rPr>
          <w:rFonts w:ascii="Optima" w:hAnsi="Optima"/>
          <w:sz w:val="12"/>
        </w:rPr>
      </w:pPr>
      <w:r w:rsidRPr="00005749">
        <w:rPr>
          <w:rFonts w:ascii="Optima" w:hAnsi="Optima"/>
          <w:noProof/>
          <w:lang w:val="en-US" w:eastAsia="en-US"/>
        </w:rPr>
        <w:pict>
          <v:shape id="Bild 11" o:spid="_x0000_i1027" type="#_x0000_t75" alt="mac:Users:benutzer1:Desktop:640px-BRICS_leaders_in_Brazil.jpeg" style="width:250pt;height:167pt;visibility:visible">
            <v:imagedata r:id="rId13" o:title=""/>
            <v:textbox style="mso-rotate-with-shape:t"/>
          </v:shape>
        </w:pict>
      </w:r>
      <w:r w:rsidRPr="008731D6">
        <w:rPr>
          <w:rFonts w:ascii="Optima" w:hAnsi="Optima"/>
          <w:sz w:val="12"/>
        </w:rPr>
        <w:t>Q</w:t>
      </w:r>
      <w:r>
        <w:rPr>
          <w:rFonts w:ascii="Optima" w:hAnsi="Optima"/>
          <w:sz w:val="12"/>
        </w:rPr>
        <w:t xml:space="preserve">uelle: </w:t>
      </w:r>
      <w:hyperlink r:id="rId14" w:history="1">
        <w:r w:rsidRPr="00016EA9">
          <w:rPr>
            <w:rStyle w:val="Hyperlink"/>
            <w:rFonts w:ascii="Optima" w:hAnsi="Optima"/>
            <w:sz w:val="12"/>
          </w:rPr>
          <w:t>https://de.wikipedia.org/wiki/BRICS-Staaten</w:t>
        </w:r>
      </w:hyperlink>
      <w:r>
        <w:rPr>
          <w:rFonts w:ascii="Optima" w:hAnsi="Optima"/>
          <w:sz w:val="12"/>
        </w:rPr>
        <w:t>, 02.02.16</w:t>
      </w:r>
    </w:p>
    <w:p w:rsidR="008E645E" w:rsidRPr="003511F1" w:rsidRDefault="008E645E" w:rsidP="00417C5D">
      <w:pPr>
        <w:pStyle w:val="Standa"/>
        <w:rPr>
          <w:rFonts w:ascii="Optima" w:hAnsi="Optima"/>
          <w:i/>
          <w:color w:val="E36C0A"/>
        </w:rPr>
      </w:pPr>
      <w:r w:rsidRPr="003511F1">
        <w:rPr>
          <w:rFonts w:ascii="Optima" w:hAnsi="Optima"/>
          <w:i/>
          <w:color w:val="E36C0A"/>
        </w:rPr>
        <w:t>Sie können Entwicklungsstände von Staaten mit Hilfe von Daten sicher bewerten.</w:t>
      </w:r>
    </w:p>
    <w:tbl>
      <w:tblPr>
        <w:tblStyle w:val="Tabellengi"/>
        <w:tblW w:w="10138" w:type="dxa"/>
        <w:tblLayout w:type="fixed"/>
        <w:tblLook w:val="00A0"/>
      </w:tblPr>
      <w:tblGrid>
        <w:gridCol w:w="510"/>
        <w:gridCol w:w="1583"/>
        <w:gridCol w:w="5812"/>
        <w:gridCol w:w="850"/>
        <w:gridCol w:w="1050"/>
        <w:gridCol w:w="333"/>
      </w:tblGrid>
      <w:tr w:rsidR="008E645E" w:rsidRPr="00A437DD">
        <w:tc>
          <w:tcPr>
            <w:tcW w:w="51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Nr.</w:t>
            </w:r>
          </w:p>
        </w:tc>
        <w:tc>
          <w:tcPr>
            <w:tcW w:w="158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Arbeitsform</w:t>
            </w:r>
          </w:p>
        </w:tc>
        <w:tc>
          <w:tcPr>
            <w:tcW w:w="5812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Aufgabe</w:t>
            </w:r>
          </w:p>
        </w:tc>
        <w:tc>
          <w:tcPr>
            <w:tcW w:w="85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Material</w:t>
            </w:r>
          </w:p>
        </w:tc>
        <w:tc>
          <w:tcPr>
            <w:tcW w:w="105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Partner</w:t>
            </w:r>
          </w:p>
        </w:tc>
        <w:tc>
          <w:tcPr>
            <w:tcW w:w="33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 w:hint="eastAsia"/>
                <w:color w:val="FF6600"/>
                <w:sz w:val="20"/>
              </w:rPr>
              <w:t>√</w:t>
            </w: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1.</w:t>
            </w:r>
          </w:p>
        </w:tc>
        <w:tc>
          <w:tcPr>
            <w:tcW w:w="158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Partnerarbeit</w:t>
            </w:r>
          </w:p>
        </w:tc>
        <w:tc>
          <w:tcPr>
            <w:tcW w:w="5812" w:type="dxa"/>
          </w:tcPr>
          <w:p w:rsidR="008E645E" w:rsidRPr="00701353" w:rsidRDefault="008E645E" w:rsidP="00417C5D">
            <w:pPr>
              <w:pStyle w:val="Standa1"/>
              <w:ind w:right="-2523"/>
              <w:rPr>
                <w:rFonts w:ascii="Optima" w:hAnsi="Optima"/>
                <w:sz w:val="18"/>
              </w:rPr>
            </w:pPr>
            <w:r w:rsidRPr="00701353">
              <w:rPr>
                <w:rFonts w:ascii="Optima" w:hAnsi="Optima"/>
                <w:i/>
                <w:sz w:val="18"/>
              </w:rPr>
              <w:t>Beurteilen</w:t>
            </w:r>
            <w:r w:rsidRPr="00701353">
              <w:rPr>
                <w:rFonts w:ascii="Optima" w:hAnsi="Optima"/>
                <w:sz w:val="18"/>
              </w:rPr>
              <w:t xml:space="preserve"> und </w:t>
            </w:r>
            <w:r w:rsidRPr="00701353">
              <w:rPr>
                <w:rFonts w:ascii="Optima" w:hAnsi="Optima"/>
                <w:i/>
                <w:sz w:val="18"/>
              </w:rPr>
              <w:t>bewerten</w:t>
            </w:r>
            <w:r w:rsidRPr="00701353">
              <w:rPr>
                <w:rFonts w:ascii="Optima" w:hAnsi="Optima"/>
                <w:sz w:val="18"/>
              </w:rPr>
              <w:t xml:space="preserve"> Sie den Entwicklungsstand </w:t>
            </w:r>
          </w:p>
          <w:p w:rsidR="008E645E" w:rsidRPr="00701353" w:rsidRDefault="008E645E" w:rsidP="00417C5D">
            <w:pPr>
              <w:pStyle w:val="Standa1"/>
              <w:ind w:right="-2523"/>
              <w:rPr>
                <w:rFonts w:ascii="Optima" w:hAnsi="Optima"/>
                <w:sz w:val="18"/>
              </w:rPr>
            </w:pPr>
            <w:r w:rsidRPr="00701353">
              <w:rPr>
                <w:rFonts w:ascii="Optima" w:hAnsi="Optima"/>
                <w:sz w:val="18"/>
              </w:rPr>
              <w:t xml:space="preserve">eines ausgewählten Staates mithilfe verschiedener </w:t>
            </w:r>
          </w:p>
          <w:p w:rsidR="008E645E" w:rsidRPr="00701353" w:rsidRDefault="008E645E" w:rsidP="00417C5D">
            <w:pPr>
              <w:pStyle w:val="Standa1"/>
              <w:ind w:right="-2523"/>
              <w:rPr>
                <w:rFonts w:ascii="Optima" w:hAnsi="Optima"/>
                <w:sz w:val="18"/>
              </w:rPr>
            </w:pPr>
            <w:r w:rsidRPr="00701353">
              <w:rPr>
                <w:rFonts w:ascii="Optima" w:hAnsi="Optima"/>
                <w:sz w:val="18"/>
              </w:rPr>
              <w:t xml:space="preserve">Entwicklungsindikatoren und </w:t>
            </w:r>
            <w:r w:rsidRPr="00701353">
              <w:rPr>
                <w:rFonts w:ascii="Optima" w:hAnsi="Optima"/>
                <w:i/>
                <w:sz w:val="18"/>
              </w:rPr>
              <w:t>klassifizieren</w:t>
            </w:r>
            <w:r w:rsidRPr="00701353">
              <w:rPr>
                <w:rFonts w:ascii="Optima" w:hAnsi="Optima"/>
                <w:sz w:val="18"/>
              </w:rPr>
              <w:t xml:space="preserve"> Sie aufgrund</w:t>
            </w:r>
          </w:p>
          <w:p w:rsidR="008E645E" w:rsidRPr="00701353" w:rsidRDefault="008E645E" w:rsidP="00417C5D">
            <w:pPr>
              <w:pStyle w:val="Standa1"/>
              <w:ind w:right="-2523"/>
              <w:rPr>
                <w:rFonts w:ascii="Optima" w:hAnsi="Optima"/>
                <w:sz w:val="18"/>
              </w:rPr>
            </w:pPr>
            <w:r w:rsidRPr="00701353">
              <w:rPr>
                <w:rFonts w:ascii="Optima" w:hAnsi="Optima"/>
                <w:sz w:val="18"/>
              </w:rPr>
              <w:t xml:space="preserve">dieser Daten den Entwicklungsstand. </w:t>
            </w:r>
          </w:p>
          <w:p w:rsidR="008E645E" w:rsidRPr="00701353" w:rsidRDefault="008E645E" w:rsidP="00417C5D">
            <w:pPr>
              <w:pStyle w:val="Standa1"/>
              <w:ind w:right="-2523"/>
              <w:rPr>
                <w:rFonts w:ascii="Optima" w:hAnsi="Optima"/>
                <w:sz w:val="18"/>
              </w:rPr>
            </w:pPr>
            <w:r w:rsidRPr="00701353">
              <w:rPr>
                <w:rFonts w:ascii="Optima" w:hAnsi="Optima"/>
                <w:i/>
                <w:sz w:val="18"/>
              </w:rPr>
              <w:t>Wählen</w:t>
            </w:r>
            <w:r w:rsidRPr="00701353">
              <w:rPr>
                <w:rFonts w:ascii="Optima" w:hAnsi="Optima"/>
                <w:sz w:val="18"/>
              </w:rPr>
              <w:t xml:space="preserve"> Sie fünf verschiedene Entwicklungsindikatoren</w:t>
            </w:r>
          </w:p>
          <w:p w:rsidR="008E645E" w:rsidRPr="00701353" w:rsidRDefault="008E645E" w:rsidP="00417C5D">
            <w:pPr>
              <w:pStyle w:val="Standa1"/>
              <w:ind w:right="-2523"/>
              <w:rPr>
                <w:rFonts w:ascii="Optima" w:hAnsi="Optima"/>
                <w:sz w:val="18"/>
              </w:rPr>
            </w:pPr>
            <w:r w:rsidRPr="00701353">
              <w:rPr>
                <w:rFonts w:ascii="Optima" w:hAnsi="Optima"/>
                <w:i/>
                <w:sz w:val="18"/>
              </w:rPr>
              <w:t>aus</w:t>
            </w:r>
            <w:r w:rsidRPr="00701353">
              <w:rPr>
                <w:rFonts w:ascii="Optima" w:hAnsi="Optima"/>
                <w:sz w:val="18"/>
              </w:rPr>
              <w:t xml:space="preserve">, </w:t>
            </w:r>
            <w:r w:rsidRPr="00701353">
              <w:rPr>
                <w:rFonts w:ascii="Optima" w:hAnsi="Optima"/>
                <w:i/>
                <w:sz w:val="18"/>
              </w:rPr>
              <w:t>begründen</w:t>
            </w:r>
            <w:r w:rsidRPr="00701353">
              <w:rPr>
                <w:rFonts w:ascii="Optima" w:hAnsi="Optima"/>
                <w:sz w:val="18"/>
              </w:rPr>
              <w:t xml:space="preserve"> Sie die Wahl und </w:t>
            </w:r>
            <w:r w:rsidRPr="00701353">
              <w:rPr>
                <w:rFonts w:ascii="Optima" w:hAnsi="Optima"/>
                <w:i/>
                <w:sz w:val="18"/>
              </w:rPr>
              <w:t>analysieren</w:t>
            </w:r>
            <w:r w:rsidRPr="00701353">
              <w:rPr>
                <w:rFonts w:ascii="Optima" w:hAnsi="Optima"/>
                <w:sz w:val="18"/>
              </w:rPr>
              <w:t xml:space="preserve"> Sie die </w:t>
            </w:r>
          </w:p>
          <w:p w:rsidR="008E645E" w:rsidRPr="00A437DD" w:rsidRDefault="008E645E" w:rsidP="00417C5D">
            <w:pPr>
              <w:pStyle w:val="Standa1"/>
              <w:ind w:right="-2523"/>
              <w:rPr>
                <w:rFonts w:ascii="Optima" w:hAnsi="Optima"/>
                <w:sz w:val="20"/>
              </w:rPr>
            </w:pPr>
            <w:r w:rsidRPr="00701353">
              <w:rPr>
                <w:rFonts w:ascii="Optima" w:hAnsi="Optima"/>
                <w:sz w:val="18"/>
              </w:rPr>
              <w:t xml:space="preserve">Daten. </w:t>
            </w:r>
          </w:p>
        </w:tc>
        <w:tc>
          <w:tcPr>
            <w:tcW w:w="850" w:type="dxa"/>
          </w:tcPr>
          <w:p w:rsidR="008E645E" w:rsidRPr="005F0132" w:rsidRDefault="008E645E" w:rsidP="00417C5D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</w:p>
        </w:tc>
        <w:tc>
          <w:tcPr>
            <w:tcW w:w="105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2. </w:t>
            </w:r>
          </w:p>
        </w:tc>
        <w:tc>
          <w:tcPr>
            <w:tcW w:w="158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5812" w:type="dxa"/>
          </w:tcPr>
          <w:p w:rsidR="008E645E" w:rsidRPr="00701353" w:rsidRDefault="008E645E" w:rsidP="00417C5D">
            <w:pPr>
              <w:pStyle w:val="Standa1"/>
              <w:ind w:right="-2523"/>
              <w:rPr>
                <w:rFonts w:ascii="Optima" w:hAnsi="Optima"/>
                <w:sz w:val="18"/>
              </w:rPr>
            </w:pPr>
            <w:r w:rsidRPr="00701353">
              <w:rPr>
                <w:rFonts w:ascii="Optima" w:hAnsi="Optima"/>
                <w:sz w:val="18"/>
              </w:rPr>
              <w:t xml:space="preserve">Staaten: </w:t>
            </w:r>
          </w:p>
          <w:p w:rsidR="008E645E" w:rsidRPr="00701353" w:rsidRDefault="008E645E" w:rsidP="00417C5D">
            <w:pPr>
              <w:pStyle w:val="Standa1"/>
              <w:ind w:right="-2523"/>
              <w:rPr>
                <w:rFonts w:ascii="Optima" w:hAnsi="Optima"/>
                <w:sz w:val="18"/>
              </w:rPr>
            </w:pPr>
            <w:r w:rsidRPr="00701353">
              <w:rPr>
                <w:rFonts w:ascii="Optima" w:hAnsi="Optima"/>
                <w:sz w:val="18"/>
              </w:rPr>
              <w:t>Schwellenländer (Brics-Staaten)</w:t>
            </w:r>
          </w:p>
          <w:p w:rsidR="008E645E" w:rsidRPr="00701353" w:rsidRDefault="008E645E" w:rsidP="00417C5D">
            <w:pPr>
              <w:pStyle w:val="Standa1"/>
              <w:numPr>
                <w:ilvl w:val="0"/>
                <w:numId w:val="1"/>
              </w:numPr>
              <w:ind w:right="-2523"/>
              <w:rPr>
                <w:rFonts w:ascii="Optima" w:hAnsi="Optima"/>
                <w:sz w:val="18"/>
              </w:rPr>
            </w:pPr>
            <w:r w:rsidRPr="00701353">
              <w:rPr>
                <w:rFonts w:ascii="Optima" w:hAnsi="Optima"/>
                <w:sz w:val="18"/>
              </w:rPr>
              <w:t>Brasilien</w:t>
            </w:r>
          </w:p>
          <w:p w:rsidR="008E645E" w:rsidRPr="00701353" w:rsidRDefault="008E645E" w:rsidP="00417C5D">
            <w:pPr>
              <w:pStyle w:val="Standa1"/>
              <w:numPr>
                <w:ilvl w:val="0"/>
                <w:numId w:val="1"/>
              </w:numPr>
              <w:ind w:right="-2523"/>
              <w:rPr>
                <w:rFonts w:ascii="Optima" w:hAnsi="Optima"/>
                <w:sz w:val="18"/>
              </w:rPr>
            </w:pPr>
            <w:r w:rsidRPr="00701353">
              <w:rPr>
                <w:rFonts w:ascii="Optima" w:hAnsi="Optima"/>
                <w:sz w:val="18"/>
              </w:rPr>
              <w:t>Russland</w:t>
            </w:r>
          </w:p>
          <w:p w:rsidR="008E645E" w:rsidRPr="00701353" w:rsidRDefault="008E645E" w:rsidP="00417C5D">
            <w:pPr>
              <w:pStyle w:val="Standa1"/>
              <w:numPr>
                <w:ilvl w:val="0"/>
                <w:numId w:val="1"/>
              </w:numPr>
              <w:ind w:right="-2523"/>
              <w:rPr>
                <w:rFonts w:ascii="Optima" w:hAnsi="Optima"/>
                <w:sz w:val="18"/>
              </w:rPr>
            </w:pPr>
            <w:r w:rsidRPr="00701353">
              <w:rPr>
                <w:rFonts w:ascii="Optima" w:hAnsi="Optima"/>
                <w:sz w:val="18"/>
              </w:rPr>
              <w:t>Indien</w:t>
            </w:r>
          </w:p>
          <w:p w:rsidR="008E645E" w:rsidRPr="00701353" w:rsidRDefault="008E645E" w:rsidP="00417C5D">
            <w:pPr>
              <w:pStyle w:val="Standa1"/>
              <w:numPr>
                <w:ilvl w:val="0"/>
                <w:numId w:val="1"/>
              </w:numPr>
              <w:ind w:right="-2523"/>
              <w:rPr>
                <w:rFonts w:ascii="Optima" w:hAnsi="Optima"/>
                <w:sz w:val="18"/>
              </w:rPr>
            </w:pPr>
            <w:r w:rsidRPr="00701353">
              <w:rPr>
                <w:rFonts w:ascii="Optima" w:hAnsi="Optima"/>
                <w:sz w:val="18"/>
              </w:rPr>
              <w:t>China</w:t>
            </w:r>
          </w:p>
          <w:p w:rsidR="008E645E" w:rsidRPr="00701353" w:rsidRDefault="008E645E" w:rsidP="0029152B">
            <w:pPr>
              <w:pStyle w:val="Standa1"/>
              <w:numPr>
                <w:ilvl w:val="0"/>
                <w:numId w:val="1"/>
              </w:numPr>
              <w:ind w:right="-2523"/>
              <w:rPr>
                <w:rFonts w:ascii="Optima" w:hAnsi="Optima"/>
                <w:sz w:val="18"/>
              </w:rPr>
            </w:pPr>
            <w:r w:rsidRPr="00701353">
              <w:rPr>
                <w:rFonts w:ascii="Optima" w:hAnsi="Optima"/>
                <w:sz w:val="18"/>
              </w:rPr>
              <w:t>Süd-Afrika</w:t>
            </w:r>
            <w:bookmarkStart w:id="0" w:name="_GoBack"/>
            <w:bookmarkEnd w:id="0"/>
          </w:p>
        </w:tc>
        <w:tc>
          <w:tcPr>
            <w:tcW w:w="850" w:type="dxa"/>
          </w:tcPr>
          <w:p w:rsidR="008E645E" w:rsidRPr="005F0132" w:rsidRDefault="008E645E" w:rsidP="00417C5D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  <w:r>
              <w:rPr>
                <w:rFonts w:ascii="Optima" w:hAnsi="Optima"/>
                <w:sz w:val="16"/>
              </w:rPr>
              <w:t>Bpb.de</w:t>
            </w:r>
          </w:p>
        </w:tc>
        <w:tc>
          <w:tcPr>
            <w:tcW w:w="105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158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Links</w:t>
            </w:r>
          </w:p>
        </w:tc>
        <w:tc>
          <w:tcPr>
            <w:tcW w:w="5812" w:type="dxa"/>
          </w:tcPr>
          <w:p w:rsidR="008E645E" w:rsidRPr="0051538E" w:rsidRDefault="008E645E" w:rsidP="00417C5D">
            <w:pPr>
              <w:pStyle w:val="Standa1"/>
              <w:ind w:right="-2523"/>
              <w:rPr>
                <w:rFonts w:ascii="Optima" w:hAnsi="Optima"/>
                <w:sz w:val="12"/>
              </w:rPr>
            </w:pPr>
            <w:hyperlink r:id="rId15" w:history="1">
              <w:r w:rsidRPr="00A437DD">
                <w:rPr>
                  <w:rStyle w:val="Hyperlink"/>
                  <w:rFonts w:ascii="Optima" w:hAnsi="Optima"/>
                  <w:sz w:val="12"/>
                </w:rPr>
                <w:t>http://www.bpb.de/internationales/europa/russland/48413/infografiken</w:t>
              </w:r>
            </w:hyperlink>
          </w:p>
          <w:p w:rsidR="008E645E" w:rsidRPr="0051538E" w:rsidRDefault="008E645E" w:rsidP="00417C5D">
            <w:pPr>
              <w:pStyle w:val="Standa1"/>
              <w:ind w:right="-2523"/>
              <w:rPr>
                <w:rFonts w:ascii="Optima" w:hAnsi="Optima"/>
                <w:sz w:val="12"/>
              </w:rPr>
            </w:pPr>
            <w:hyperlink r:id="rId16" w:history="1">
              <w:r w:rsidRPr="00A437DD">
                <w:rPr>
                  <w:rStyle w:val="Hyperlink"/>
                  <w:rFonts w:ascii="Optima" w:hAnsi="Optima"/>
                  <w:sz w:val="12"/>
                </w:rPr>
                <w:t>http://www.bpb.de/internationales/amerika/brasilien/</w:t>
              </w:r>
            </w:hyperlink>
          </w:p>
          <w:p w:rsidR="008E645E" w:rsidRPr="0051538E" w:rsidRDefault="008E645E" w:rsidP="00417C5D">
            <w:pPr>
              <w:pStyle w:val="Standa1"/>
              <w:ind w:right="-2523"/>
              <w:rPr>
                <w:rFonts w:ascii="Optima" w:hAnsi="Optima"/>
                <w:sz w:val="12"/>
              </w:rPr>
            </w:pPr>
            <w:hyperlink r:id="rId17" w:history="1">
              <w:r w:rsidRPr="00A437DD">
                <w:rPr>
                  <w:rStyle w:val="Hyperlink"/>
                  <w:rFonts w:ascii="Optima" w:hAnsi="Optima"/>
                  <w:sz w:val="12"/>
                </w:rPr>
                <w:t>http://www.bpb.de/internationales/asien/china/</w:t>
              </w:r>
            </w:hyperlink>
          </w:p>
          <w:p w:rsidR="008E645E" w:rsidRPr="0051538E" w:rsidRDefault="008E645E" w:rsidP="00417C5D">
            <w:pPr>
              <w:pStyle w:val="Standa1"/>
              <w:ind w:right="-2523"/>
              <w:rPr>
                <w:rFonts w:ascii="Optima" w:hAnsi="Optima"/>
                <w:sz w:val="12"/>
              </w:rPr>
            </w:pPr>
            <w:hyperlink r:id="rId18" w:history="1">
              <w:r w:rsidRPr="00A437DD">
                <w:rPr>
                  <w:rStyle w:val="Hyperlink"/>
                  <w:rFonts w:ascii="Optima" w:hAnsi="Optima"/>
                  <w:sz w:val="12"/>
                </w:rPr>
                <w:t>http://www.bpb.de/internationales/asien/indien/</w:t>
              </w:r>
            </w:hyperlink>
          </w:p>
          <w:p w:rsidR="008E645E" w:rsidRPr="0051538E" w:rsidRDefault="008E645E" w:rsidP="00417C5D">
            <w:pPr>
              <w:pStyle w:val="Standa1"/>
              <w:ind w:right="-2523"/>
              <w:rPr>
                <w:rFonts w:ascii="Optima" w:hAnsi="Optima"/>
                <w:sz w:val="12"/>
              </w:rPr>
            </w:pPr>
            <w:r w:rsidRPr="0051538E">
              <w:rPr>
                <w:rFonts w:ascii="Optima" w:hAnsi="Optima"/>
                <w:sz w:val="12"/>
              </w:rPr>
              <w:t>http://www.bpb.de/gesellschaft/migration/laenderprofile/200033/suedafrika</w:t>
            </w:r>
          </w:p>
        </w:tc>
        <w:tc>
          <w:tcPr>
            <w:tcW w:w="850" w:type="dxa"/>
          </w:tcPr>
          <w:p w:rsidR="008E645E" w:rsidRDefault="008E645E" w:rsidP="00417C5D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</w:p>
        </w:tc>
        <w:tc>
          <w:tcPr>
            <w:tcW w:w="105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158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Brasilien</w:t>
            </w:r>
          </w:p>
        </w:tc>
        <w:tc>
          <w:tcPr>
            <w:tcW w:w="5812" w:type="dxa"/>
          </w:tcPr>
          <w:p w:rsidR="008E645E" w:rsidRPr="0051538E" w:rsidRDefault="008E645E" w:rsidP="00417C5D">
            <w:pPr>
              <w:pStyle w:val="Standa1"/>
              <w:ind w:right="-2523"/>
              <w:rPr>
                <w:rFonts w:ascii="Optima" w:hAnsi="Optima"/>
                <w:sz w:val="12"/>
              </w:rPr>
            </w:pPr>
            <w:hyperlink r:id="rId19" w:history="1">
              <w:r w:rsidRPr="00A437DD">
                <w:rPr>
                  <w:rStyle w:val="Hyperlink"/>
                  <w:rFonts w:ascii="Optima" w:hAnsi="Optima"/>
                  <w:sz w:val="12"/>
                </w:rPr>
                <w:t>https://docs.google.com/document/d/1du66yUv_aPOg27MzM4l-vzYR8z7_zjDVsyxjD2_3su0/edit?usp=sharing</w:t>
              </w:r>
            </w:hyperlink>
          </w:p>
        </w:tc>
        <w:tc>
          <w:tcPr>
            <w:tcW w:w="850" w:type="dxa"/>
          </w:tcPr>
          <w:p w:rsidR="008E645E" w:rsidRDefault="008E645E" w:rsidP="00417C5D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</w:p>
        </w:tc>
        <w:tc>
          <w:tcPr>
            <w:tcW w:w="105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158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Russland</w:t>
            </w:r>
          </w:p>
        </w:tc>
        <w:tc>
          <w:tcPr>
            <w:tcW w:w="5812" w:type="dxa"/>
          </w:tcPr>
          <w:p w:rsidR="008E645E" w:rsidRPr="0051538E" w:rsidRDefault="008E645E" w:rsidP="00417C5D">
            <w:pPr>
              <w:pStyle w:val="Standa1"/>
              <w:ind w:right="-2523"/>
              <w:rPr>
                <w:rFonts w:ascii="Optima" w:hAnsi="Optima"/>
                <w:sz w:val="12"/>
              </w:rPr>
            </w:pPr>
            <w:r w:rsidRPr="0051538E">
              <w:rPr>
                <w:rFonts w:ascii="Optima" w:hAnsi="Optima"/>
                <w:sz w:val="12"/>
              </w:rPr>
              <w:t>https://docs.google.com/document/d/19y05M-F1HGRe_TgKp_XDQd1AdMmnM0Xu1VtyiwNYWjw/edit?usp=sharing</w:t>
            </w:r>
          </w:p>
        </w:tc>
        <w:tc>
          <w:tcPr>
            <w:tcW w:w="850" w:type="dxa"/>
          </w:tcPr>
          <w:p w:rsidR="008E645E" w:rsidRDefault="008E645E" w:rsidP="00417C5D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</w:p>
        </w:tc>
        <w:tc>
          <w:tcPr>
            <w:tcW w:w="105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158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Indien</w:t>
            </w:r>
          </w:p>
        </w:tc>
        <w:tc>
          <w:tcPr>
            <w:tcW w:w="5812" w:type="dxa"/>
          </w:tcPr>
          <w:p w:rsidR="008E645E" w:rsidRPr="0051538E" w:rsidRDefault="008E645E" w:rsidP="00417C5D">
            <w:pPr>
              <w:pStyle w:val="Standa1"/>
              <w:ind w:right="-2523"/>
              <w:rPr>
                <w:rFonts w:ascii="Optima" w:hAnsi="Optima"/>
                <w:sz w:val="12"/>
              </w:rPr>
            </w:pPr>
            <w:hyperlink r:id="rId20" w:history="1">
              <w:r w:rsidRPr="00A437DD">
                <w:rPr>
                  <w:rStyle w:val="Hyperlink"/>
                  <w:rFonts w:ascii="Optima" w:hAnsi="Optima"/>
                  <w:sz w:val="12"/>
                </w:rPr>
                <w:t>https://docs.google.com/document/d/15_KtAS48xz-EKsryuRV-nn89dcgnzvUyy_JAHd9q9cI/edit?usp=sharing</w:t>
              </w:r>
            </w:hyperlink>
          </w:p>
        </w:tc>
        <w:tc>
          <w:tcPr>
            <w:tcW w:w="850" w:type="dxa"/>
          </w:tcPr>
          <w:p w:rsidR="008E645E" w:rsidRDefault="008E645E" w:rsidP="00417C5D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</w:p>
        </w:tc>
        <w:tc>
          <w:tcPr>
            <w:tcW w:w="105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158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China</w:t>
            </w:r>
          </w:p>
        </w:tc>
        <w:tc>
          <w:tcPr>
            <w:tcW w:w="5812" w:type="dxa"/>
          </w:tcPr>
          <w:p w:rsidR="008E645E" w:rsidRPr="0051538E" w:rsidRDefault="008E645E" w:rsidP="00417C5D">
            <w:pPr>
              <w:pStyle w:val="Standa1"/>
              <w:ind w:right="-2523"/>
              <w:rPr>
                <w:rFonts w:ascii="Optima" w:hAnsi="Optima"/>
                <w:sz w:val="12"/>
              </w:rPr>
            </w:pPr>
            <w:r w:rsidRPr="0051538E">
              <w:rPr>
                <w:rFonts w:ascii="Optima" w:hAnsi="Optima"/>
                <w:sz w:val="12"/>
              </w:rPr>
              <w:t>https://docs.google.com/document/d/1t67elJMzGmcgryDmqRn2gZE7HWHX1DmBE4f2G1Gv9AQ/edit?usp=sharing</w:t>
            </w:r>
          </w:p>
        </w:tc>
        <w:tc>
          <w:tcPr>
            <w:tcW w:w="850" w:type="dxa"/>
          </w:tcPr>
          <w:p w:rsidR="008E645E" w:rsidRDefault="008E645E" w:rsidP="00417C5D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</w:p>
        </w:tc>
        <w:tc>
          <w:tcPr>
            <w:tcW w:w="105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158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Süd-Afrika</w:t>
            </w:r>
          </w:p>
        </w:tc>
        <w:tc>
          <w:tcPr>
            <w:tcW w:w="5812" w:type="dxa"/>
          </w:tcPr>
          <w:p w:rsidR="008E645E" w:rsidRPr="0051538E" w:rsidRDefault="008E645E" w:rsidP="00417C5D">
            <w:pPr>
              <w:pStyle w:val="Standa1"/>
              <w:ind w:right="-2523"/>
              <w:rPr>
                <w:rFonts w:ascii="Optima" w:hAnsi="Optima"/>
                <w:sz w:val="12"/>
              </w:rPr>
            </w:pPr>
            <w:r w:rsidRPr="0051538E">
              <w:rPr>
                <w:rFonts w:ascii="Optima" w:hAnsi="Optima"/>
                <w:sz w:val="12"/>
              </w:rPr>
              <w:t>https://docs.google.com/document/d/1GKrhmR3jRf8S8f5StTz6dmdLo8SXq-IdsaCCjwjoB3o/edit?usp=sharing</w:t>
            </w:r>
          </w:p>
        </w:tc>
        <w:tc>
          <w:tcPr>
            <w:tcW w:w="850" w:type="dxa"/>
          </w:tcPr>
          <w:p w:rsidR="008E645E" w:rsidRDefault="008E645E" w:rsidP="00417C5D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</w:p>
        </w:tc>
        <w:tc>
          <w:tcPr>
            <w:tcW w:w="1050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417C5D">
            <w:pPr>
              <w:pStyle w:val="Standa1"/>
              <w:rPr>
                <w:rFonts w:ascii="Optima" w:hAnsi="Optima"/>
                <w:sz w:val="20"/>
              </w:rPr>
            </w:pPr>
          </w:p>
        </w:tc>
      </w:tr>
    </w:tbl>
    <w:p w:rsidR="008E645E" w:rsidRPr="00250AF8" w:rsidRDefault="008E645E" w:rsidP="00FE4DF3">
      <w:pPr>
        <w:pStyle w:val="Standa"/>
        <w:rPr>
          <w:rFonts w:ascii="Optima" w:hAnsi="Optima"/>
        </w:rPr>
      </w:pPr>
    </w:p>
    <w:p w:rsidR="008E645E" w:rsidRDefault="008E645E">
      <w:pPr>
        <w:pStyle w:val="Standa"/>
        <w:rPr>
          <w:rFonts w:ascii="Optima" w:hAnsi="Optima"/>
        </w:rPr>
      </w:pPr>
      <w:r>
        <w:rPr>
          <w:rFonts w:ascii="Optima" w:hAnsi="Optima"/>
        </w:rPr>
        <w:br w:type="page"/>
      </w:r>
    </w:p>
    <w:p w:rsidR="008E645E" w:rsidRPr="0046502D" w:rsidRDefault="008E645E" w:rsidP="00EE344A">
      <w:pPr>
        <w:pStyle w:val="Standa"/>
        <w:rPr>
          <w:rFonts w:ascii="Optima" w:hAnsi="Optima"/>
          <w:b/>
          <w:color w:val="E36C0A"/>
        </w:rPr>
      </w:pPr>
      <w:r>
        <w:rPr>
          <w:rFonts w:ascii="Optima" w:hAnsi="Optima"/>
          <w:b/>
          <w:color w:val="E36C0A"/>
        </w:rPr>
        <w:t>AP5:</w:t>
      </w:r>
      <w:r w:rsidRPr="002A6749">
        <w:rPr>
          <w:rFonts w:ascii="Optima" w:hAnsi="Optima"/>
          <w:b/>
          <w:color w:val="E36C0A"/>
        </w:rPr>
        <w:t xml:space="preserve"> </w:t>
      </w:r>
      <w:r>
        <w:rPr>
          <w:rFonts w:ascii="Optima" w:hAnsi="Optima"/>
          <w:b/>
          <w:color w:val="E36C0A"/>
        </w:rPr>
        <w:t>Wachstum der Weltbevölkerung</w:t>
      </w:r>
      <w:r w:rsidRPr="00005749">
        <w:rPr>
          <w:rFonts w:ascii="Optima" w:hAnsi="Optima"/>
          <w:b/>
          <w:noProof/>
          <w:color w:val="E36C0A"/>
          <w:lang w:val="en-US" w:eastAsia="en-US"/>
        </w:rPr>
        <w:pict>
          <v:shape id="Bild 5" o:spid="_x0000_i1028" type="#_x0000_t75" alt="mac:Users:benutzer1:Desktop:photo-montage-557618_1280.jpg" style="width:230pt;height:168pt;visibility:visible">
            <v:imagedata r:id="rId21" o:title=""/>
            <v:textbox style="mso-rotate-with-shape:t"/>
          </v:shape>
        </w:pict>
      </w:r>
      <w:r w:rsidRPr="008731D6">
        <w:rPr>
          <w:rFonts w:ascii="Optima" w:hAnsi="Optima"/>
          <w:sz w:val="12"/>
        </w:rPr>
        <w:t>Q</w:t>
      </w:r>
      <w:r>
        <w:rPr>
          <w:rFonts w:ascii="Optima" w:hAnsi="Optima"/>
          <w:sz w:val="12"/>
        </w:rPr>
        <w:t xml:space="preserve">uelle: </w:t>
      </w:r>
      <w:hyperlink r:id="rId22" w:history="1">
        <w:r w:rsidRPr="00660539">
          <w:rPr>
            <w:rStyle w:val="Hyperlink"/>
            <w:rFonts w:ascii="Optima" w:hAnsi="Optima"/>
            <w:sz w:val="12"/>
          </w:rPr>
          <w:t>www.pixabay</w:t>
        </w:r>
      </w:hyperlink>
      <w:r>
        <w:rPr>
          <w:rFonts w:ascii="Optima" w:hAnsi="Optima"/>
          <w:sz w:val="12"/>
        </w:rPr>
        <w:t xml:space="preserve"> 26.02.16</w:t>
      </w:r>
    </w:p>
    <w:p w:rsidR="008E645E" w:rsidRPr="003511F1" w:rsidRDefault="008E645E" w:rsidP="00EE344A">
      <w:pPr>
        <w:pStyle w:val="Standa"/>
        <w:rPr>
          <w:rFonts w:ascii="Optima" w:hAnsi="Optima"/>
          <w:i/>
          <w:color w:val="E36C0A"/>
        </w:rPr>
      </w:pPr>
      <w:r>
        <w:rPr>
          <w:rFonts w:ascii="Optima" w:hAnsi="Optima"/>
          <w:i/>
          <w:color w:val="E36C0A"/>
        </w:rPr>
        <w:t>Sie wenden wissenschaftliche Modelle zur Beschreibung von Disparitäten heran und erörtern Strategien zur Verringerung bestehender Disparitäten</w:t>
      </w:r>
    </w:p>
    <w:tbl>
      <w:tblPr>
        <w:tblStyle w:val="Tabellengi"/>
        <w:tblW w:w="10138" w:type="dxa"/>
        <w:tblLayout w:type="fixed"/>
        <w:tblLook w:val="00A0"/>
      </w:tblPr>
      <w:tblGrid>
        <w:gridCol w:w="510"/>
        <w:gridCol w:w="1583"/>
        <w:gridCol w:w="5103"/>
        <w:gridCol w:w="1559"/>
        <w:gridCol w:w="1050"/>
        <w:gridCol w:w="333"/>
      </w:tblGrid>
      <w:tr w:rsidR="008E645E" w:rsidRPr="00A437DD">
        <w:tc>
          <w:tcPr>
            <w:tcW w:w="510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Nr.</w:t>
            </w:r>
          </w:p>
        </w:tc>
        <w:tc>
          <w:tcPr>
            <w:tcW w:w="1583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Arbeitsform</w:t>
            </w:r>
          </w:p>
        </w:tc>
        <w:tc>
          <w:tcPr>
            <w:tcW w:w="5103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Aufgabe</w:t>
            </w:r>
          </w:p>
        </w:tc>
        <w:tc>
          <w:tcPr>
            <w:tcW w:w="1559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Material</w:t>
            </w:r>
          </w:p>
        </w:tc>
        <w:tc>
          <w:tcPr>
            <w:tcW w:w="1050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/>
                <w:color w:val="FF6600"/>
                <w:sz w:val="20"/>
              </w:rPr>
              <w:t>Partner</w:t>
            </w:r>
          </w:p>
        </w:tc>
        <w:tc>
          <w:tcPr>
            <w:tcW w:w="333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color w:val="FF6600"/>
                <w:sz w:val="20"/>
              </w:rPr>
            </w:pPr>
            <w:r w:rsidRPr="00A437DD">
              <w:rPr>
                <w:rFonts w:ascii="Optima" w:hAnsi="Optima" w:hint="eastAsia"/>
                <w:color w:val="FF6600"/>
                <w:sz w:val="20"/>
              </w:rPr>
              <w:t>√</w:t>
            </w: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1.</w:t>
            </w:r>
          </w:p>
        </w:tc>
        <w:tc>
          <w:tcPr>
            <w:tcW w:w="1583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Einzelarbeit</w:t>
            </w:r>
          </w:p>
        </w:tc>
        <w:tc>
          <w:tcPr>
            <w:tcW w:w="5103" w:type="dxa"/>
          </w:tcPr>
          <w:p w:rsidR="008E645E" w:rsidRPr="00A437DD" w:rsidRDefault="008E645E" w:rsidP="00EE344A">
            <w:pPr>
              <w:pStyle w:val="Standa1"/>
              <w:ind w:right="-2523"/>
              <w:rPr>
                <w:rFonts w:ascii="Optima" w:hAnsi="Optima"/>
                <w:i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Beschreiben sie das Modell des </w:t>
            </w:r>
            <w:r w:rsidRPr="00A437DD">
              <w:rPr>
                <w:rFonts w:ascii="Optima" w:hAnsi="Optima"/>
                <w:i/>
                <w:sz w:val="20"/>
              </w:rPr>
              <w:t xml:space="preserve">Demografischen </w:t>
            </w:r>
          </w:p>
          <w:p w:rsidR="008E645E" w:rsidRPr="00A437DD" w:rsidRDefault="008E645E" w:rsidP="00EE344A">
            <w:pPr>
              <w:pStyle w:val="Standa1"/>
              <w:ind w:right="-2523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i/>
                <w:sz w:val="20"/>
              </w:rPr>
              <w:t>Übergangs</w:t>
            </w:r>
            <w:r w:rsidRPr="00A437DD">
              <w:rPr>
                <w:rFonts w:ascii="Optima" w:hAnsi="Optima"/>
                <w:sz w:val="20"/>
              </w:rPr>
              <w:t xml:space="preserve">. </w:t>
            </w:r>
          </w:p>
        </w:tc>
        <w:tc>
          <w:tcPr>
            <w:tcW w:w="1559" w:type="dxa"/>
          </w:tcPr>
          <w:p w:rsidR="008E645E" w:rsidRDefault="008E645E" w:rsidP="00EE344A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  <w:r>
              <w:rPr>
                <w:rFonts w:ascii="Optima" w:hAnsi="Optima"/>
                <w:sz w:val="16"/>
              </w:rPr>
              <w:t>TERRA S. 302</w:t>
            </w:r>
          </w:p>
          <w:p w:rsidR="008E645E" w:rsidRPr="005F0132" w:rsidRDefault="008E645E" w:rsidP="00EE344A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  <w:r>
              <w:rPr>
                <w:rFonts w:ascii="Optima" w:hAnsi="Optima"/>
                <w:sz w:val="16"/>
              </w:rPr>
              <w:t>1) 2) 3)</w:t>
            </w:r>
          </w:p>
        </w:tc>
        <w:tc>
          <w:tcPr>
            <w:tcW w:w="1050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2. </w:t>
            </w:r>
          </w:p>
        </w:tc>
        <w:tc>
          <w:tcPr>
            <w:tcW w:w="1583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Partnerarbeit</w:t>
            </w:r>
          </w:p>
        </w:tc>
        <w:tc>
          <w:tcPr>
            <w:tcW w:w="5103" w:type="dxa"/>
          </w:tcPr>
          <w:p w:rsidR="008E645E" w:rsidRPr="00A437DD" w:rsidRDefault="008E645E" w:rsidP="00EE344A">
            <w:pPr>
              <w:pStyle w:val="Standa1"/>
              <w:ind w:right="-2523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Alterspyramiden im Wandel</w:t>
            </w:r>
          </w:p>
          <w:p w:rsidR="008E645E" w:rsidRPr="00A437DD" w:rsidRDefault="008E645E" w:rsidP="00EE344A">
            <w:pPr>
              <w:pStyle w:val="Standa1"/>
              <w:ind w:right="-2523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Zeichnen Sie sich die Grundformen von Alterspyramiden</w:t>
            </w:r>
          </w:p>
          <w:p w:rsidR="008E645E" w:rsidRPr="00A437DD" w:rsidRDefault="008E645E" w:rsidP="00EE344A">
            <w:pPr>
              <w:pStyle w:val="Standa1"/>
              <w:ind w:right="-2523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auf und ordnen Sie diese verschiedenen </w:t>
            </w:r>
          </w:p>
          <w:p w:rsidR="008E645E" w:rsidRPr="00A437DD" w:rsidRDefault="008E645E" w:rsidP="00EE344A">
            <w:pPr>
              <w:pStyle w:val="Standa1"/>
              <w:ind w:right="-2523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Entwicklungsstadien zu. </w:t>
            </w:r>
          </w:p>
        </w:tc>
        <w:tc>
          <w:tcPr>
            <w:tcW w:w="1559" w:type="dxa"/>
          </w:tcPr>
          <w:p w:rsidR="008E645E" w:rsidRPr="005F0132" w:rsidRDefault="008E645E" w:rsidP="00EE344A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  <w:r>
              <w:rPr>
                <w:rFonts w:ascii="Optima" w:hAnsi="Optima"/>
                <w:sz w:val="16"/>
              </w:rPr>
              <w:t>TERRA S. 310</w:t>
            </w:r>
          </w:p>
        </w:tc>
        <w:tc>
          <w:tcPr>
            <w:tcW w:w="1050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sz w:val="20"/>
              </w:rPr>
            </w:pPr>
          </w:p>
        </w:tc>
      </w:tr>
      <w:tr w:rsidR="008E645E" w:rsidRPr="00A437DD">
        <w:tc>
          <w:tcPr>
            <w:tcW w:w="510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3. </w:t>
            </w:r>
          </w:p>
        </w:tc>
        <w:tc>
          <w:tcPr>
            <w:tcW w:w="1583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Partnerarbeit</w:t>
            </w:r>
          </w:p>
        </w:tc>
        <w:tc>
          <w:tcPr>
            <w:tcW w:w="5103" w:type="dxa"/>
          </w:tcPr>
          <w:p w:rsidR="008E645E" w:rsidRPr="00A437DD" w:rsidRDefault="008E645E" w:rsidP="00EE344A">
            <w:pPr>
              <w:pStyle w:val="Standa1"/>
              <w:ind w:right="-2523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 xml:space="preserve">Vergleichen Sie die demografische Entwicklung </w:t>
            </w:r>
          </w:p>
          <w:p w:rsidR="008E645E" w:rsidRPr="00A437DD" w:rsidRDefault="008E645E" w:rsidP="00EE344A">
            <w:pPr>
              <w:pStyle w:val="Standa1"/>
              <w:ind w:right="-2523"/>
              <w:rPr>
                <w:rFonts w:ascii="Optima" w:hAnsi="Optima"/>
                <w:sz w:val="20"/>
              </w:rPr>
            </w:pPr>
            <w:r w:rsidRPr="00A437DD">
              <w:rPr>
                <w:rFonts w:ascii="Optima" w:hAnsi="Optima"/>
                <w:sz w:val="20"/>
              </w:rPr>
              <w:t>asiatischer Staaten mit anderen Staaten der Welt</w:t>
            </w:r>
          </w:p>
        </w:tc>
        <w:tc>
          <w:tcPr>
            <w:tcW w:w="1559" w:type="dxa"/>
          </w:tcPr>
          <w:p w:rsidR="008E645E" w:rsidRDefault="008E645E" w:rsidP="00EE344A">
            <w:pPr>
              <w:pStyle w:val="Standa1"/>
              <w:ind w:left="3724" w:hanging="3724"/>
              <w:rPr>
                <w:rFonts w:ascii="Optima" w:hAnsi="Optima"/>
                <w:sz w:val="16"/>
              </w:rPr>
            </w:pPr>
            <w:r>
              <w:rPr>
                <w:rFonts w:ascii="Optima" w:hAnsi="Optima"/>
                <w:sz w:val="16"/>
              </w:rPr>
              <w:t xml:space="preserve">4) </w:t>
            </w:r>
          </w:p>
        </w:tc>
        <w:tc>
          <w:tcPr>
            <w:tcW w:w="1050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sz w:val="20"/>
              </w:rPr>
            </w:pPr>
          </w:p>
        </w:tc>
        <w:tc>
          <w:tcPr>
            <w:tcW w:w="333" w:type="dxa"/>
          </w:tcPr>
          <w:p w:rsidR="008E645E" w:rsidRPr="00A437DD" w:rsidRDefault="008E645E" w:rsidP="00EE344A">
            <w:pPr>
              <w:pStyle w:val="Standa1"/>
              <w:rPr>
                <w:rFonts w:ascii="Optima" w:hAnsi="Optima"/>
                <w:sz w:val="20"/>
              </w:rPr>
            </w:pPr>
          </w:p>
        </w:tc>
      </w:tr>
    </w:tbl>
    <w:p w:rsidR="008E645E" w:rsidRPr="00670EF3" w:rsidRDefault="008E645E" w:rsidP="00670EF3">
      <w:pPr>
        <w:pStyle w:val="ListParagraph"/>
        <w:numPr>
          <w:ilvl w:val="0"/>
          <w:numId w:val="2"/>
        </w:numPr>
        <w:rPr>
          <w:rFonts w:ascii="Optima" w:hAnsi="Optima"/>
          <w:sz w:val="16"/>
        </w:rPr>
      </w:pPr>
      <w:hyperlink r:id="rId23" w:history="1">
        <w:r w:rsidRPr="00660539">
          <w:rPr>
            <w:rStyle w:val="Hyperlink"/>
            <w:rFonts w:ascii="Optima" w:hAnsi="Optima"/>
            <w:sz w:val="16"/>
          </w:rPr>
          <w:t>http://www.bpb.de/politik/grundfragen/deutsche-verhaeltnisse-eine-sozialkunde/138002/das-modell-der-demografischen-uebergaenge</w:t>
        </w:r>
      </w:hyperlink>
    </w:p>
    <w:p w:rsidR="008E645E" w:rsidRDefault="008E645E" w:rsidP="00670EF3">
      <w:pPr>
        <w:pStyle w:val="ListParagraph"/>
        <w:numPr>
          <w:ilvl w:val="0"/>
          <w:numId w:val="2"/>
        </w:numPr>
        <w:rPr>
          <w:rFonts w:ascii="Optima" w:hAnsi="Optima"/>
          <w:sz w:val="16"/>
        </w:rPr>
      </w:pPr>
      <w:hyperlink r:id="rId24" w:history="1">
        <w:r w:rsidRPr="00660539">
          <w:rPr>
            <w:rStyle w:val="Hyperlink"/>
            <w:rFonts w:ascii="Optima" w:hAnsi="Optima"/>
            <w:sz w:val="16"/>
          </w:rPr>
          <w:t>https://www.youtube.com/watch?v=XeVJujWgW58</w:t>
        </w:r>
      </w:hyperlink>
    </w:p>
    <w:p w:rsidR="008E645E" w:rsidRDefault="008E645E" w:rsidP="00670EF3">
      <w:pPr>
        <w:pStyle w:val="ListParagraph"/>
        <w:numPr>
          <w:ilvl w:val="0"/>
          <w:numId w:val="2"/>
        </w:numPr>
        <w:rPr>
          <w:rFonts w:ascii="Optima" w:hAnsi="Optima"/>
          <w:sz w:val="16"/>
        </w:rPr>
      </w:pPr>
      <w:hyperlink r:id="rId25" w:history="1">
        <w:r w:rsidRPr="00660539">
          <w:rPr>
            <w:rStyle w:val="Hyperlink"/>
            <w:rFonts w:ascii="Optima" w:hAnsi="Optima"/>
            <w:sz w:val="16"/>
          </w:rPr>
          <w:t>https://www.youtube.com/watch?v=E1sz747bqPY</w:t>
        </w:r>
      </w:hyperlink>
    </w:p>
    <w:p w:rsidR="008E645E" w:rsidRDefault="008E645E" w:rsidP="00670EF3">
      <w:pPr>
        <w:pStyle w:val="ListParagraph"/>
        <w:numPr>
          <w:ilvl w:val="0"/>
          <w:numId w:val="2"/>
        </w:numPr>
        <w:rPr>
          <w:rFonts w:ascii="Optima" w:hAnsi="Optima"/>
          <w:sz w:val="16"/>
        </w:rPr>
      </w:pPr>
      <w:hyperlink r:id="rId26" w:history="1">
        <w:r w:rsidRPr="00660539">
          <w:rPr>
            <w:rStyle w:val="Hyperlink"/>
            <w:rFonts w:ascii="Optima" w:hAnsi="Optima"/>
            <w:sz w:val="16"/>
          </w:rPr>
          <w:t>http://www.bpb.de/nachschlagen/zahlen-und-fakten/globalisierung/52702/bevoelkerung-nach-regionen</w:t>
        </w:r>
      </w:hyperlink>
    </w:p>
    <w:p w:rsidR="008E645E" w:rsidRPr="00670EF3" w:rsidRDefault="008E645E" w:rsidP="00670EF3">
      <w:pPr>
        <w:pStyle w:val="ListParagraph"/>
        <w:numPr>
          <w:ilvl w:val="0"/>
          <w:numId w:val="2"/>
        </w:numPr>
        <w:rPr>
          <w:rFonts w:ascii="Optima" w:hAnsi="Optima"/>
          <w:sz w:val="16"/>
        </w:rPr>
      </w:pPr>
    </w:p>
    <w:sectPr w:rsidR="008E645E" w:rsidRPr="00670EF3" w:rsidSect="003511F1">
      <w:headerReference w:type="default" r:id="rId27"/>
      <w:footerReference w:type="default" r:id="rId28"/>
      <w:pgSz w:w="11900" w:h="16840"/>
      <w:pgMar w:top="1417" w:right="1417" w:bottom="1560" w:left="1417" w:header="708" w:footer="708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645E" w:rsidRDefault="008E645E" w:rsidP="00250AF8">
      <w:pPr>
        <w:pStyle w:val="Standa"/>
        <w:spacing w:after="0"/>
      </w:pPr>
      <w:r>
        <w:separator/>
      </w:r>
    </w:p>
  </w:endnote>
  <w:endnote w:type="continuationSeparator" w:id="0">
    <w:p w:rsidR="008E645E" w:rsidRDefault="008E645E" w:rsidP="00250AF8">
      <w:pPr>
        <w:pStyle w:val="Standa"/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00100" w:usb3="00000000" w:csb0="80000000" w:csb1="00000000"/>
  </w:font>
  <w:font w:name="Courier New">
    <w:panose1 w:val="02070309020205020404"/>
    <w:charset w:val="00"/>
    <w:family w:val="auto"/>
    <w:pitch w:val="variable"/>
    <w:sig w:usb0="03000000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00100" w:usb3="00000000" w:csb0="80000000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  <w:font w:name="ＭＳ 明朝">
    <w:charset w:val="4E"/>
    <w:family w:val="auto"/>
    <w:pitch w:val="variable"/>
    <w:sig w:usb0="01000000" w:usb1="00000000" w:usb2="07040001" w:usb3="00000000" w:csb0="00020000" w:csb1="00000000"/>
  </w:font>
  <w:font w:name="Lucida Grande">
    <w:panose1 w:val="05000000000000000000"/>
    <w:charset w:val="00"/>
    <w:family w:val="auto"/>
    <w:pitch w:val="variable"/>
    <w:sig w:usb0="03000000" w:usb1="00000000" w:usb2="00000000" w:usb3="00000000" w:csb0="00000001" w:csb1="00000000"/>
  </w:font>
  <w:font w:name="Optima">
    <w:panose1 w:val="02000503060000020004"/>
    <w:charset w:val="00"/>
    <w:family w:val="auto"/>
    <w:pitch w:val="variable"/>
    <w:sig w:usb0="03000000" w:usb1="00000000" w:usb2="00000000" w:usb3="00000000" w:csb0="00000001" w:csb1="00000000"/>
  </w:font>
  <w:font w:name="Optima ExtraBlack">
    <w:panose1 w:val="02000B03000000020004"/>
    <w:charset w:val="00"/>
    <w:family w:val="auto"/>
    <w:pitch w:val="variable"/>
    <w:sig w:usb0="03000000" w:usb1="00000000" w:usb2="00000000" w:usb3="00000000" w:csb0="00000001" w:csb1="00000000"/>
  </w:font>
  <w:font w:name="Candara">
    <w:panose1 w:val="020E0502030303020204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4D"/>
    <w:family w:val="swiss"/>
    <w:notTrueType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45E" w:rsidRDefault="008E645E" w:rsidP="00250AF8">
    <w:pPr>
      <w:pStyle w:val="Fuzei1"/>
      <w:rPr>
        <w:rFonts w:ascii="Candara" w:hAnsi="Candara" w:cs="Candara"/>
        <w:sz w:val="18"/>
      </w:rPr>
    </w:pPr>
    <w:r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d 2" o:spid="_x0000_s2050" type="#_x0000_t75" style="position:absolute;margin-left:3in;margin-top:-4.9pt;width:254.2pt;height:40.7pt;z-index:-251654144;visibility:visible;mso-wrap-distance-left:9.05pt;mso-wrap-distance-right:9.05pt" filled="t">
          <v:imagedata r:id="rId1" o:title=""/>
          <v:textbox style="mso-rotate-with-shape:t"/>
        </v:shape>
      </w:pict>
    </w:r>
    <w:r>
      <w:rPr>
        <w:noProof/>
        <w:lang w:val="en-US" w:eastAsia="en-US"/>
      </w:rPr>
      <w:pict>
        <v:shape id="Bild 3" o:spid="_x0000_s2051" type="#_x0000_t75" style="position:absolute;margin-left:414pt;margin-top:-22.9pt;width:88pt;height:31.35pt;z-index:251663360;visibility:visible;mso-wrap-edited:f" wrapcoords="-184 0 -184 21085 21600 21085 21600 514 21415 0 -184 0">
          <v:imagedata r:id="rId2" o:title=""/>
          <v:textbox style="mso-rotate-with-shape:t"/>
          <w10:wrap type="tight"/>
        </v:shape>
      </w:pict>
    </w:r>
    <w:r>
      <w:rPr>
        <w:rFonts w:ascii="Candara" w:hAnsi="Candara" w:cs="Candara"/>
        <w:sz w:val="18"/>
      </w:rPr>
      <w:t>____________________________________________</w:t>
    </w:r>
  </w:p>
  <w:p w:rsidR="008E645E" w:rsidRPr="003B0E74" w:rsidRDefault="008E645E" w:rsidP="00250AF8">
    <w:pPr>
      <w:pStyle w:val="Fuzei1"/>
      <w:rPr>
        <w:rFonts w:ascii="Optima" w:hAnsi="Optima" w:cs="Candara"/>
        <w:sz w:val="18"/>
      </w:rPr>
    </w:pPr>
    <w:r w:rsidRPr="003B0E74">
      <w:rPr>
        <w:rFonts w:ascii="Optima" w:hAnsi="Optima" w:cs="Candara"/>
        <w:sz w:val="18"/>
      </w:rPr>
      <w:t xml:space="preserve">Norbert Hillebrecht, </w:t>
    </w:r>
    <w:r w:rsidRPr="003B0E74">
      <w:rPr>
        <w:rFonts w:ascii="Optima" w:hAnsi="Optima"/>
        <w:sz w:val="18"/>
        <w:lang w:eastAsia="de-DE"/>
      </w:rPr>
      <w:fldChar w:fldCharType="begin"/>
    </w:r>
    <w:r w:rsidRPr="003B0E74">
      <w:rPr>
        <w:rFonts w:ascii="Optima" w:hAnsi="Optima"/>
        <w:sz w:val="18"/>
        <w:lang w:eastAsia="de-DE"/>
      </w:rPr>
      <w:instrText xml:space="preserve"> </w:instrText>
    </w:r>
    <w:r>
      <w:rPr>
        <w:rFonts w:ascii="Optima" w:hAnsi="Optima"/>
        <w:sz w:val="18"/>
        <w:lang w:eastAsia="de-DE"/>
      </w:rPr>
      <w:instrText>FILENAME</w:instrText>
    </w:r>
    <w:r w:rsidRPr="003B0E74">
      <w:rPr>
        <w:rFonts w:ascii="Optima" w:hAnsi="Optima"/>
        <w:sz w:val="18"/>
        <w:lang w:eastAsia="de-DE"/>
      </w:rPr>
      <w:instrText xml:space="preserve"> </w:instrText>
    </w:r>
    <w:r w:rsidRPr="003B0E74">
      <w:rPr>
        <w:rFonts w:ascii="Optima" w:hAnsi="Optima"/>
        <w:sz w:val="18"/>
        <w:lang w:eastAsia="de-DE"/>
      </w:rPr>
      <w:fldChar w:fldCharType="separate"/>
    </w:r>
    <w:r>
      <w:rPr>
        <w:rFonts w:ascii="Optima" w:hAnsi="Optima"/>
        <w:noProof/>
        <w:sz w:val="18"/>
        <w:lang w:eastAsia="de-DE"/>
      </w:rPr>
      <w:t>APs Disparitäten.docx</w:t>
    </w:r>
    <w:r w:rsidRPr="003B0E74">
      <w:rPr>
        <w:rFonts w:ascii="Optima" w:hAnsi="Optima"/>
        <w:sz w:val="18"/>
        <w:lang w:eastAsia="de-DE"/>
      </w:rPr>
      <w:fldChar w:fldCharType="end"/>
    </w:r>
    <w:r w:rsidRPr="003B0E74">
      <w:rPr>
        <w:rFonts w:ascii="Optima" w:hAnsi="Optima" w:cs="Candara"/>
        <w:sz w:val="18"/>
      </w:rPr>
      <w:t xml:space="preserve">, </w:t>
    </w:r>
    <w:r w:rsidRPr="003B0E74">
      <w:rPr>
        <w:rFonts w:ascii="Optima" w:hAnsi="Optima"/>
        <w:sz w:val="18"/>
      </w:rPr>
      <w:fldChar w:fldCharType="begin"/>
    </w:r>
    <w:r w:rsidRPr="003B0E74">
      <w:rPr>
        <w:rFonts w:ascii="Optima" w:hAnsi="Optima"/>
        <w:sz w:val="18"/>
      </w:rPr>
      <w:instrText xml:space="preserve"> </w:instrText>
    </w:r>
    <w:r>
      <w:rPr>
        <w:rFonts w:ascii="Optima" w:hAnsi="Optima"/>
        <w:sz w:val="18"/>
      </w:rPr>
      <w:instrText>DATE</w:instrText>
    </w:r>
    <w:r w:rsidRPr="003B0E74">
      <w:rPr>
        <w:rFonts w:ascii="Optima" w:hAnsi="Optima"/>
        <w:sz w:val="18"/>
      </w:rPr>
      <w:instrText xml:space="preserve"> \@"</w:instrText>
    </w:r>
    <w:r>
      <w:rPr>
        <w:rFonts w:ascii="Optima" w:hAnsi="Optima"/>
        <w:sz w:val="18"/>
      </w:rPr>
      <w:instrText>DD</w:instrText>
    </w:r>
    <w:r w:rsidRPr="003B0E74">
      <w:rPr>
        <w:rFonts w:ascii="Optima" w:hAnsi="Optima"/>
        <w:sz w:val="18"/>
      </w:rPr>
      <w:instrText>\</w:instrText>
    </w:r>
    <w:r>
      <w:rPr>
        <w:rFonts w:ascii="Optima" w:hAnsi="Optima"/>
        <w:sz w:val="18"/>
      </w:rPr>
      <w:instrText>/MM</w:instrText>
    </w:r>
    <w:r w:rsidRPr="003B0E74">
      <w:rPr>
        <w:rFonts w:ascii="Optima" w:hAnsi="Optima"/>
        <w:sz w:val="18"/>
      </w:rPr>
      <w:instrText>\</w:instrText>
    </w:r>
    <w:r>
      <w:rPr>
        <w:rFonts w:ascii="Optima" w:hAnsi="Optima"/>
        <w:sz w:val="18"/>
      </w:rPr>
      <w:instrText>/YYYY</w:instrText>
    </w:r>
    <w:r w:rsidRPr="003B0E74">
      <w:rPr>
        <w:rFonts w:ascii="Optima" w:hAnsi="Optima"/>
        <w:sz w:val="18"/>
      </w:rPr>
      <w:instrText xml:space="preserve">" </w:instrText>
    </w:r>
    <w:r w:rsidRPr="003B0E74">
      <w:rPr>
        <w:rFonts w:ascii="Optima" w:hAnsi="Optima"/>
        <w:sz w:val="18"/>
      </w:rPr>
      <w:fldChar w:fldCharType="separate"/>
    </w:r>
    <w:r>
      <w:rPr>
        <w:rFonts w:ascii="Optima" w:hAnsi="Optima"/>
        <w:noProof/>
        <w:sz w:val="18"/>
      </w:rPr>
      <w:t>28/03/2016</w:t>
    </w:r>
    <w:r w:rsidRPr="003B0E74">
      <w:rPr>
        <w:rFonts w:ascii="Optima" w:hAnsi="Optima"/>
        <w:sz w:val="18"/>
      </w:rPr>
      <w:fldChar w:fldCharType="end"/>
    </w:r>
    <w:r w:rsidRPr="003B0E74">
      <w:rPr>
        <w:rFonts w:ascii="Optima" w:hAnsi="Optima" w:cs="Candara"/>
        <w:sz w:val="18"/>
      </w:rPr>
      <w:tab/>
    </w:r>
  </w:p>
  <w:p w:rsidR="008E645E" w:rsidRPr="003B0E74" w:rsidRDefault="008E645E" w:rsidP="00250AF8">
    <w:pPr>
      <w:pStyle w:val="Fuzei1"/>
      <w:rPr>
        <w:rFonts w:ascii="Optima" w:hAnsi="Optima"/>
      </w:rPr>
    </w:pPr>
    <w:r w:rsidRPr="003B0E74">
      <w:rPr>
        <w:rFonts w:ascii="Optima" w:hAnsi="Optima" w:cs="Candara"/>
        <w:sz w:val="18"/>
      </w:rPr>
      <w:tab/>
    </w:r>
    <w:r w:rsidRPr="003B0E74">
      <w:rPr>
        <w:rFonts w:ascii="Optima" w:hAnsi="Optima" w:cs="Candara"/>
        <w:sz w:val="18"/>
      </w:rPr>
      <w:tab/>
    </w:r>
    <w:r w:rsidRPr="003B0E74">
      <w:rPr>
        <w:rStyle w:val="PageNumber"/>
        <w:rFonts w:ascii="Optima" w:hAnsi="Optima"/>
        <w:sz w:val="18"/>
      </w:rPr>
      <w:fldChar w:fldCharType="begin"/>
    </w:r>
    <w:r w:rsidRPr="003B0E74">
      <w:rPr>
        <w:rStyle w:val="PageNumber"/>
        <w:rFonts w:ascii="Optima" w:hAnsi="Optima"/>
        <w:sz w:val="18"/>
      </w:rPr>
      <w:instrText xml:space="preserve"> </w:instrText>
    </w:r>
    <w:r>
      <w:rPr>
        <w:rStyle w:val="PageNumber"/>
        <w:rFonts w:ascii="Optima" w:hAnsi="Optima"/>
        <w:sz w:val="18"/>
      </w:rPr>
      <w:instrText>PAGE</w:instrText>
    </w:r>
    <w:r w:rsidRPr="003B0E74">
      <w:rPr>
        <w:rStyle w:val="PageNumber"/>
        <w:rFonts w:ascii="Optima" w:hAnsi="Optima"/>
        <w:sz w:val="18"/>
      </w:rPr>
      <w:instrText xml:space="preserve"> </w:instrText>
    </w:r>
    <w:r w:rsidRPr="003B0E74">
      <w:rPr>
        <w:rStyle w:val="PageNumber"/>
        <w:rFonts w:ascii="Optima" w:hAnsi="Optima"/>
        <w:sz w:val="18"/>
      </w:rPr>
      <w:fldChar w:fldCharType="separate"/>
    </w:r>
    <w:r>
      <w:rPr>
        <w:rStyle w:val="PageNumber"/>
        <w:rFonts w:ascii="Optima" w:hAnsi="Optima"/>
        <w:noProof/>
        <w:sz w:val="18"/>
      </w:rPr>
      <w:t>5</w:t>
    </w:r>
    <w:r w:rsidRPr="003B0E74">
      <w:rPr>
        <w:rStyle w:val="PageNumber"/>
        <w:rFonts w:ascii="Optima" w:hAnsi="Optima"/>
        <w:sz w:val="18"/>
      </w:rPr>
      <w:fldChar w:fldCharType="end"/>
    </w:r>
  </w:p>
  <w:p w:rsidR="008E645E" w:rsidRDefault="008E645E">
    <w:pPr>
      <w:pStyle w:val="Fuzei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645E" w:rsidRDefault="008E645E" w:rsidP="00250AF8">
      <w:pPr>
        <w:pStyle w:val="Standa"/>
        <w:spacing w:after="0"/>
      </w:pPr>
      <w:r>
        <w:separator/>
      </w:r>
    </w:p>
  </w:footnote>
  <w:footnote w:type="continuationSeparator" w:id="0">
    <w:p w:rsidR="008E645E" w:rsidRDefault="008E645E" w:rsidP="00250AF8">
      <w:pPr>
        <w:pStyle w:val="Standa"/>
        <w:spacing w:after="0"/>
      </w:pPr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45E" w:rsidRDefault="008E645E" w:rsidP="00250AF8">
    <w:pPr>
      <w:pStyle w:val="Kopfze1"/>
      <w:rPr>
        <w:rFonts w:ascii="Optima ExtraBlack" w:hAnsi="Optima ExtraBlack"/>
        <w:color w:val="993366"/>
      </w:rPr>
    </w:pPr>
    <w:r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d 7" o:spid="_x0000_s2049" type="#_x0000_t75" alt="HIL:B Schuljahr 1415:Bilder:Containerbrücken Palmen.jpg" style="position:absolute;margin-left:352.4pt;margin-top:-10.25pt;width:146.95pt;height:98.15pt;z-index:251660288;visibility:visible;mso-wrap-edited:f" wrapcoords="-110 0 -110 21435 21600 21435 21600 0 -110 0">
          <v:imagedata r:id="rId1" o:title=""/>
          <v:textbox style="mso-rotate-with-shape:t"/>
          <w10:wrap type="through"/>
        </v:shape>
      </w:pict>
    </w:r>
    <w:r>
      <w:rPr>
        <w:rFonts w:ascii="Optima ExtraBlack" w:hAnsi="Optima ExtraBlack" w:cs="Optima"/>
        <w:color w:val="993366"/>
      </w:rPr>
      <w:t>Profil:</w:t>
    </w:r>
    <w:r>
      <w:rPr>
        <w:rFonts w:ascii="Optima ExtraBlack" w:hAnsi="Optima ExtraBlack" w:cs="Optima ExtraBlack"/>
        <w:color w:val="993366"/>
      </w:rPr>
      <w:t xml:space="preserve"> </w:t>
    </w:r>
    <w:r>
      <w:rPr>
        <w:rFonts w:ascii="Optima ExtraBlack" w:hAnsi="Optima ExtraBlack"/>
        <w:color w:val="993366"/>
      </w:rPr>
      <w:t>Der</w:t>
    </w:r>
    <w:r>
      <w:rPr>
        <w:rFonts w:ascii="Optima ExtraBlack" w:hAnsi="Optima ExtraBlack" w:cs="Optima ExtraBlack"/>
        <w:color w:val="993366"/>
      </w:rPr>
      <w:t xml:space="preserve"> </w:t>
    </w:r>
    <w:r>
      <w:rPr>
        <w:rFonts w:ascii="Optima ExtraBlack" w:hAnsi="Optima ExtraBlack"/>
        <w:color w:val="993366"/>
      </w:rPr>
      <w:t>MenschWelt</w:t>
    </w:r>
  </w:p>
  <w:p w:rsidR="008E645E" w:rsidRDefault="008E645E" w:rsidP="00250AF8">
    <w:pPr>
      <w:pStyle w:val="Kopfze1"/>
      <w:rPr>
        <w:rFonts w:ascii="Optima ExtraBlack" w:hAnsi="Optima ExtraBlack"/>
        <w:color w:val="993366"/>
      </w:rPr>
    </w:pPr>
    <w:r>
      <w:rPr>
        <w:rFonts w:ascii="Optima ExtraBlack" w:hAnsi="Optima ExtraBlack"/>
        <w:color w:val="993366"/>
      </w:rPr>
      <w:t>Geografie</w:t>
    </w:r>
  </w:p>
  <w:p w:rsidR="008E645E" w:rsidRDefault="008E645E" w:rsidP="00250AF8">
    <w:pPr>
      <w:pStyle w:val="Kopfze1"/>
      <w:rPr>
        <w:rFonts w:ascii="Optima ExtraBlack" w:hAnsi="Optima ExtraBlack"/>
        <w:color w:val="993366"/>
      </w:rPr>
    </w:pPr>
  </w:p>
  <w:p w:rsidR="008E645E" w:rsidRDefault="008E645E" w:rsidP="00250AF8">
    <w:pPr>
      <w:pStyle w:val="Kopfze1"/>
      <w:rPr>
        <w:rFonts w:ascii="Optima ExtraBlack" w:hAnsi="Optima ExtraBlack"/>
        <w:color w:val="993366"/>
      </w:rPr>
    </w:pPr>
    <w:r>
      <w:rPr>
        <w:rFonts w:ascii="Optima ExtraBlack" w:hAnsi="Optima ExtraBlack"/>
        <w:color w:val="993366"/>
      </w:rPr>
      <w:t>4. Semester: Disparitäten</w:t>
    </w:r>
  </w:p>
  <w:p w:rsidR="008E645E" w:rsidRDefault="008E645E">
    <w:pPr>
      <w:pStyle w:val="Kopfze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1C69C8"/>
    <w:multiLevelType w:val="hybridMultilevel"/>
    <w:tmpl w:val="3A040A82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9B51C0"/>
    <w:multiLevelType w:val="hybridMultilevel"/>
    <w:tmpl w:val="B39E57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embedSystemFonts/>
  <w:doNotTrackMoves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50AF8"/>
    <w:rsid w:val="00005749"/>
    <w:rsid w:val="00016EA9"/>
    <w:rsid w:val="00021486"/>
    <w:rsid w:val="000C22B2"/>
    <w:rsid w:val="00142513"/>
    <w:rsid w:val="00250AF8"/>
    <w:rsid w:val="0025323D"/>
    <w:rsid w:val="0029152B"/>
    <w:rsid w:val="002A6749"/>
    <w:rsid w:val="003511F1"/>
    <w:rsid w:val="003B0E74"/>
    <w:rsid w:val="00417C5D"/>
    <w:rsid w:val="00447DBD"/>
    <w:rsid w:val="0046502D"/>
    <w:rsid w:val="0051538E"/>
    <w:rsid w:val="00547659"/>
    <w:rsid w:val="005F0132"/>
    <w:rsid w:val="0065498D"/>
    <w:rsid w:val="00660539"/>
    <w:rsid w:val="00670EF3"/>
    <w:rsid w:val="00677235"/>
    <w:rsid w:val="00682C3B"/>
    <w:rsid w:val="006F1206"/>
    <w:rsid w:val="00701353"/>
    <w:rsid w:val="008731D6"/>
    <w:rsid w:val="008E645E"/>
    <w:rsid w:val="008F4E95"/>
    <w:rsid w:val="00951485"/>
    <w:rsid w:val="009D516F"/>
    <w:rsid w:val="00A437DD"/>
    <w:rsid w:val="00AD58CF"/>
    <w:rsid w:val="00B5253B"/>
    <w:rsid w:val="00B80A97"/>
    <w:rsid w:val="00B93E24"/>
    <w:rsid w:val="00CC131B"/>
    <w:rsid w:val="00CE43FA"/>
    <w:rsid w:val="00DC66A5"/>
    <w:rsid w:val="00DD0F4F"/>
    <w:rsid w:val="00DF3E2E"/>
    <w:rsid w:val="00EE344A"/>
    <w:rsid w:val="00F665AC"/>
    <w:rsid w:val="00FD2FBC"/>
    <w:rsid w:val="00FE4DF3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ＭＳ 明朝" w:hAnsi="Cambria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sz w:val="24"/>
      <w:szCs w:val="24"/>
      <w:lang w:eastAsia="de-DE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Standa">
    <w:name w:val="Standa"/>
    <w:uiPriority w:val="99"/>
    <w:rsid w:val="00142513"/>
    <w:pPr>
      <w:spacing w:after="200"/>
    </w:pPr>
    <w:rPr>
      <w:sz w:val="24"/>
      <w:szCs w:val="24"/>
      <w:lang w:eastAsia="ja-JP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Kopfze">
    <w:name w:val="Kopfze"/>
    <w:basedOn w:val="Standa"/>
    <w:uiPriority w:val="99"/>
    <w:rsid w:val="00250AF8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Absatz-Standardschrift"/>
    <w:uiPriority w:val="99"/>
    <w:rsid w:val="00250AF8"/>
    <w:rPr>
      <w:rFonts w:cs="Times New Roman"/>
    </w:rPr>
  </w:style>
  <w:style w:type="paragraph" w:customStyle="1" w:styleId="Fuzei">
    <w:name w:val="Fußzei"/>
    <w:basedOn w:val="Standa"/>
    <w:uiPriority w:val="99"/>
    <w:rsid w:val="00250AF8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Absatz-Standardschrift"/>
    <w:uiPriority w:val="99"/>
    <w:rsid w:val="00250AF8"/>
    <w:rPr>
      <w:rFonts w:cs="Times New Roman"/>
    </w:rPr>
  </w:style>
  <w:style w:type="paragraph" w:customStyle="1" w:styleId="Kopfze1">
    <w:name w:val="Kopfze1"/>
    <w:basedOn w:val="Standa"/>
    <w:uiPriority w:val="99"/>
    <w:rsid w:val="00250AF8"/>
    <w:pPr>
      <w:widowControl w:val="0"/>
      <w:tabs>
        <w:tab w:val="center" w:pos="4536"/>
        <w:tab w:val="right" w:pos="9072"/>
      </w:tabs>
      <w:suppressAutoHyphens/>
      <w:spacing w:after="0"/>
    </w:pPr>
    <w:rPr>
      <w:rFonts w:ascii="Times New Roman" w:hAnsi="Times New Roman"/>
      <w:lang w:eastAsia="zh-CN"/>
    </w:rPr>
  </w:style>
  <w:style w:type="character" w:styleId="PageNumber">
    <w:name w:val="page number"/>
    <w:basedOn w:val="Absatz-Standardschrift"/>
    <w:uiPriority w:val="99"/>
    <w:rsid w:val="00250AF8"/>
    <w:rPr>
      <w:rFonts w:cs="Times New Roman"/>
    </w:rPr>
  </w:style>
  <w:style w:type="paragraph" w:customStyle="1" w:styleId="Fuzei1">
    <w:name w:val="Fußzei1"/>
    <w:basedOn w:val="Standa"/>
    <w:uiPriority w:val="99"/>
    <w:rsid w:val="00250AF8"/>
    <w:pPr>
      <w:widowControl w:val="0"/>
      <w:tabs>
        <w:tab w:val="center" w:pos="4536"/>
        <w:tab w:val="right" w:pos="9072"/>
      </w:tabs>
      <w:suppressAutoHyphens/>
      <w:spacing w:after="0"/>
    </w:pPr>
    <w:rPr>
      <w:rFonts w:ascii="Times New Roman" w:hAnsi="Times New Roman"/>
      <w:lang w:eastAsia="zh-CN"/>
    </w:rPr>
  </w:style>
  <w:style w:type="paragraph" w:customStyle="1" w:styleId="Sprechblasen">
    <w:name w:val="Sprechblasen"/>
    <w:basedOn w:val="Standa"/>
    <w:uiPriority w:val="99"/>
    <w:semiHidden/>
    <w:rsid w:val="002A6749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Absatz-Standardschrift"/>
    <w:uiPriority w:val="99"/>
    <w:semiHidden/>
    <w:rsid w:val="002A6749"/>
    <w:rPr>
      <w:rFonts w:ascii="Lucida Grande" w:hAnsi="Lucida Grande" w:cs="Lucida Grande"/>
      <w:sz w:val="18"/>
    </w:rPr>
  </w:style>
  <w:style w:type="character" w:styleId="Hyperlink">
    <w:name w:val="Hyperlink"/>
    <w:basedOn w:val="Absatz-Standardschrift"/>
    <w:uiPriority w:val="99"/>
    <w:rsid w:val="002A6749"/>
    <w:rPr>
      <w:rFonts w:cs="Times New Roman"/>
      <w:color w:val="0000FF"/>
      <w:u w:val="single"/>
    </w:rPr>
  </w:style>
  <w:style w:type="paragraph" w:customStyle="1" w:styleId="Standa1">
    <w:name w:val="Standa1"/>
    <w:uiPriority w:val="99"/>
    <w:rsid w:val="002A6749"/>
    <w:pPr>
      <w:widowControl w:val="0"/>
      <w:suppressAutoHyphens/>
    </w:pPr>
    <w:rPr>
      <w:rFonts w:ascii="Times New Roman" w:hAnsi="Times New Roman"/>
      <w:sz w:val="24"/>
      <w:szCs w:val="24"/>
      <w:lang w:eastAsia="zh-CN"/>
    </w:rPr>
  </w:style>
  <w:style w:type="table" w:customStyle="1" w:styleId="Tabellengi">
    <w:name w:val="Tabellengi"/>
    <w:basedOn w:val="NormaleTabe"/>
    <w:uiPriority w:val="99"/>
    <w:rsid w:val="002A6749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esichteterHyperl">
    <w:name w:val="GesichteterHyperl"/>
    <w:basedOn w:val="Absatz-Standardschrift"/>
    <w:uiPriority w:val="99"/>
    <w:semiHidden/>
    <w:rsid w:val="00CC131B"/>
    <w:rPr>
      <w:rFonts w:cs="Times New Roman"/>
      <w:color w:val="800080"/>
      <w:u w:val="single"/>
    </w:rPr>
  </w:style>
  <w:style w:type="paragraph" w:styleId="ListParagraph">
    <w:name w:val="List Paragraph"/>
    <w:basedOn w:val="Standa"/>
    <w:uiPriority w:val="99"/>
    <w:qFormat/>
    <w:rsid w:val="00670EF3"/>
    <w:pPr>
      <w:ind w:left="720"/>
      <w:contextualSpacing/>
    </w:pPr>
  </w:style>
  <w:style w:type="paragraph" w:styleId="Header">
    <w:name w:val="header"/>
    <w:basedOn w:val="Normal"/>
    <w:link w:val="HeaderChar1"/>
    <w:uiPriority w:val="99"/>
    <w:rsid w:val="0000574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DefaultParagraphFont"/>
    <w:link w:val="Header"/>
    <w:uiPriority w:val="99"/>
    <w:semiHidden/>
    <w:rsid w:val="00655E08"/>
    <w:rPr>
      <w:rFonts w:ascii="Times New Roman" w:hAnsi="Times New Roman"/>
      <w:sz w:val="24"/>
      <w:szCs w:val="24"/>
      <w:lang w:eastAsia="de-DE"/>
    </w:rPr>
  </w:style>
  <w:style w:type="paragraph" w:styleId="Footer">
    <w:name w:val="footer"/>
    <w:basedOn w:val="Normal"/>
    <w:link w:val="FooterChar1"/>
    <w:uiPriority w:val="99"/>
    <w:semiHidden/>
    <w:rsid w:val="0000574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DefaultParagraphFont"/>
    <w:link w:val="Footer"/>
    <w:uiPriority w:val="99"/>
    <w:semiHidden/>
    <w:rsid w:val="00655E08"/>
    <w:rPr>
      <w:rFonts w:ascii="Times New Roman" w:hAnsi="Times New Roman"/>
      <w:sz w:val="24"/>
      <w:szCs w:val="24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OrganizeInFolder/>
  <w:doNotUseLongFileNames/>
  <w:pixelsPerInch w:val="0"/>
  <w:targetScreenSz w:val="544x376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20" Type="http://schemas.openxmlformats.org/officeDocument/2006/relationships/hyperlink" Target="https://docs.google.com/document/d/15_KtAS48xz-EKsryuRV-nn89dcgnzvUyy_JAHd9q9cI/edit?usp=sharing" TargetMode="External"/><Relationship Id="rId21" Type="http://schemas.openxmlformats.org/officeDocument/2006/relationships/image" Target="media/image6.jpeg"/><Relationship Id="rId22" Type="http://schemas.openxmlformats.org/officeDocument/2006/relationships/hyperlink" Target="http://www.pixabay" TargetMode="External"/><Relationship Id="rId23" Type="http://schemas.openxmlformats.org/officeDocument/2006/relationships/hyperlink" Target="http://www.bpb.de/politik/grundfragen/deutsche-verhaeltnisse-eine-sozialkunde/138002/das-modell-der-demografischen-uebergaenge" TargetMode="External"/><Relationship Id="rId24" Type="http://schemas.openxmlformats.org/officeDocument/2006/relationships/hyperlink" Target="https://www.youtube.com/watch?v=XeVJujWgW58" TargetMode="External"/><Relationship Id="rId25" Type="http://schemas.openxmlformats.org/officeDocument/2006/relationships/hyperlink" Target="https://www.youtube.com/watch?v=E1sz747bqPY" TargetMode="External"/><Relationship Id="rId26" Type="http://schemas.openxmlformats.org/officeDocument/2006/relationships/hyperlink" Target="http://www.bpb.de/nachschlagen/zahlen-und-fakten/globalisierung/52702/bevoelkerung-nach-regionen" TargetMode="External"/><Relationship Id="rId27" Type="http://schemas.openxmlformats.org/officeDocument/2006/relationships/header" Target="header1.xml"/><Relationship Id="rId28" Type="http://schemas.openxmlformats.org/officeDocument/2006/relationships/footer" Target="footer1.xml"/><Relationship Id="rId29" Type="http://schemas.openxmlformats.org/officeDocument/2006/relationships/fontTable" Target="fontTable.xml"/><Relationship Id="rId30" Type="http://schemas.openxmlformats.org/officeDocument/2006/relationships/theme" Target="theme/theme1.xml"/><Relationship Id="rId10" Type="http://schemas.openxmlformats.org/officeDocument/2006/relationships/hyperlink" Target="http://www.bpb" TargetMode="External"/><Relationship Id="rId11" Type="http://schemas.openxmlformats.org/officeDocument/2006/relationships/image" Target="media/image3.png"/><Relationship Id="rId12" Type="http://schemas.openxmlformats.org/officeDocument/2006/relationships/image" Target="media/image4.pict"/><Relationship Id="rId13" Type="http://schemas.openxmlformats.org/officeDocument/2006/relationships/image" Target="media/image5.jpeg"/><Relationship Id="rId14" Type="http://schemas.openxmlformats.org/officeDocument/2006/relationships/hyperlink" Target="https://de.wikipedia.org/wiki/BRICS-Staaten" TargetMode="External"/><Relationship Id="rId15" Type="http://schemas.openxmlformats.org/officeDocument/2006/relationships/hyperlink" Target="http://www.bpb.de/internationales/europa/russland/48413/infografiken" TargetMode="External"/><Relationship Id="rId16" Type="http://schemas.openxmlformats.org/officeDocument/2006/relationships/hyperlink" Target="http://www.bpb.de/internationales/amerika/brasilien/" TargetMode="External"/><Relationship Id="rId17" Type="http://schemas.openxmlformats.org/officeDocument/2006/relationships/hyperlink" Target="http://www.bpb.de/internationales/asien/china/" TargetMode="External"/><Relationship Id="rId18" Type="http://schemas.openxmlformats.org/officeDocument/2006/relationships/hyperlink" Target="http://www.bpb.de/internationales/asien/indien/" TargetMode="External"/><Relationship Id="rId19" Type="http://schemas.openxmlformats.org/officeDocument/2006/relationships/hyperlink" Target="https://docs.google.com/document/d/1du66yUv_aPOg27MzM4l-vzYR8z7_zjDVsyxjD2_3su0/edit?usp=sharing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yperlink" Target="https://upload.wikimedia.org/wikipedia/commons/5/52/Globalisierung.jpg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Relationship Id="rId2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1039</Words>
  <Characters>5925</Characters>
  <Application>Microsoft Macintosh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SchŸler</dc:creator>
  <cp:keywords/>
  <cp:lastModifiedBy>Norbert Hillebrecht</cp:lastModifiedBy>
  <cp:revision>18</cp:revision>
  <dcterms:created xsi:type="dcterms:W3CDTF">2016-03-28T13:05:00Z</dcterms:created>
  <dcterms:modified xsi:type="dcterms:W3CDTF">2016-03-28T13:11:00Z</dcterms:modified>
</cp:coreProperties>
</file>